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3" w:rsidRPr="005E5663" w:rsidRDefault="005E5663" w:rsidP="007B0DFF">
      <w:pPr>
        <w:suppressAutoHyphens/>
        <w:spacing w:after="0"/>
        <w:ind w:left="4620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>Приложение к Решению</w:t>
      </w:r>
    </w:p>
    <w:p w:rsidR="005E5663" w:rsidRPr="005E5663" w:rsidRDefault="005E5663" w:rsidP="00F21348">
      <w:pPr>
        <w:suppressAutoHyphens/>
        <w:spacing w:after="0"/>
        <w:ind w:left="4620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="009F2121" w:rsidRPr="009F2121">
        <w:rPr>
          <w:rFonts w:ascii="Times New Roman" w:hAnsi="Times New Roman" w:cs="Times New Roman"/>
          <w:sz w:val="24"/>
          <w:szCs w:val="24"/>
          <w:lang w:eastAsia="ar-SA"/>
        </w:rPr>
        <w:t>Николь</w:t>
      </w:r>
      <w:r w:rsidR="00ED4D5F">
        <w:rPr>
          <w:rFonts w:ascii="Times New Roman" w:hAnsi="Times New Roman" w:cs="Times New Roman"/>
          <w:sz w:val="24"/>
          <w:szCs w:val="24"/>
          <w:lang w:eastAsia="ar-SA"/>
        </w:rPr>
        <w:t>ского</w:t>
      </w: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5E5663" w:rsidRPr="005E5663" w:rsidRDefault="005E5663" w:rsidP="005E5663">
      <w:pPr>
        <w:suppressAutoHyphens/>
        <w:ind w:left="4620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от  </w:t>
      </w:r>
      <w:r w:rsidR="009379F5">
        <w:rPr>
          <w:rFonts w:ascii="Times New Roman" w:hAnsi="Times New Roman" w:cs="Times New Roman"/>
          <w:sz w:val="24"/>
          <w:szCs w:val="24"/>
          <w:lang w:eastAsia="ar-SA"/>
        </w:rPr>
        <w:t>16.06.2014 № 144</w:t>
      </w:r>
    </w:p>
    <w:p w:rsidR="005E5663" w:rsidRPr="005E5663" w:rsidRDefault="005E5663" w:rsidP="005E5663">
      <w:pPr>
        <w:suppressAutoHyphens/>
        <w:ind w:left="36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ГЕНЕРАЛЬНЫЙ ПЛАН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5E5663" w:rsidRPr="005E5663" w:rsidRDefault="009F2121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НИКОЛЬС</w:t>
      </w:r>
      <w:r w:rsidR="007B265D" w:rsidRPr="007B265D">
        <w:rPr>
          <w:rFonts w:ascii="Times New Roman" w:hAnsi="Times New Roman" w:cs="Times New Roman"/>
          <w:b/>
          <w:sz w:val="28"/>
          <w:szCs w:val="28"/>
          <w:lang w:eastAsia="ar-SA"/>
        </w:rPr>
        <w:t>КИЙ</w:t>
      </w:r>
      <w:r w:rsidR="005E5663"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5E5663" w:rsidRPr="005E5663" w:rsidRDefault="00ED4D5F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САКМАРСКОГО</w:t>
      </w:r>
      <w:r w:rsidR="005E5663"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ТОМ  2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  <w:r w:rsidRPr="005E5663">
        <w:rPr>
          <w:rFonts w:ascii="Times New Roman" w:hAnsi="Times New Roman" w:cs="Times New Roman"/>
          <w:b/>
          <w:sz w:val="24"/>
          <w:szCs w:val="24"/>
          <w:lang w:eastAsia="ar-SA"/>
        </w:rPr>
        <w:t>МАТЕРИАЛЫ ПО ОБОСНОВАНИЮ</w:t>
      </w: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207F4" w:rsidRPr="00CC5809" w:rsidRDefault="005E5663" w:rsidP="005207F4">
      <w:pPr>
        <w:suppressAutoHyphens/>
        <w:spacing w:after="0" w:line="360" w:lineRule="auto"/>
        <w:rPr>
          <w:rFonts w:ascii="Times New Roman" w:hAnsi="Times New Roman" w:cs="Times New Roman"/>
          <w:lang w:eastAsia="ar-SA"/>
        </w:rPr>
      </w:pPr>
      <w:r w:rsidRPr="005E5663">
        <w:rPr>
          <w:lang w:eastAsia="ar-SA"/>
        </w:rPr>
        <w:tab/>
      </w:r>
      <w:r w:rsidR="005207F4" w:rsidRPr="00CC5809">
        <w:rPr>
          <w:rFonts w:ascii="Times New Roman" w:hAnsi="Times New Roman" w:cs="Times New Roman"/>
          <w:b/>
          <w:lang w:eastAsia="ar-SA"/>
        </w:rPr>
        <w:t>Заказчик:</w:t>
      </w:r>
      <w:r w:rsidR="005207F4" w:rsidRPr="00CC5809">
        <w:rPr>
          <w:rFonts w:ascii="Times New Roman" w:hAnsi="Times New Roman" w:cs="Times New Roman"/>
          <w:lang w:eastAsia="ar-SA"/>
        </w:rPr>
        <w:t xml:space="preserve"> Администрация МО </w:t>
      </w:r>
      <w:r w:rsidR="009F2121" w:rsidRPr="00CC5809">
        <w:rPr>
          <w:rFonts w:ascii="Times New Roman" w:hAnsi="Times New Roman" w:cs="Times New Roman"/>
          <w:lang w:eastAsia="ar-SA"/>
        </w:rPr>
        <w:t>Николь</w:t>
      </w:r>
      <w:r w:rsidR="001950B5" w:rsidRPr="00CC5809">
        <w:rPr>
          <w:rFonts w:ascii="Times New Roman" w:hAnsi="Times New Roman" w:cs="Times New Roman"/>
          <w:lang w:eastAsia="ar-SA"/>
        </w:rPr>
        <w:t>ский</w:t>
      </w:r>
      <w:r w:rsidR="005207F4" w:rsidRPr="00CC5809">
        <w:rPr>
          <w:rFonts w:ascii="Times New Roman" w:hAnsi="Times New Roman" w:cs="Times New Roman"/>
          <w:lang w:eastAsia="ar-SA"/>
        </w:rPr>
        <w:t xml:space="preserve"> сельсовет </w:t>
      </w:r>
      <w:r w:rsidR="00ED4D5F" w:rsidRPr="00CC5809">
        <w:rPr>
          <w:rFonts w:ascii="Times New Roman" w:hAnsi="Times New Roman" w:cs="Times New Roman"/>
          <w:lang w:eastAsia="ar-SA"/>
        </w:rPr>
        <w:t>Сакмарского</w:t>
      </w:r>
      <w:r w:rsidR="005207F4" w:rsidRPr="00CC5809">
        <w:rPr>
          <w:rFonts w:ascii="Times New Roman" w:hAnsi="Times New Roman" w:cs="Times New Roman"/>
          <w:lang w:eastAsia="ar-SA"/>
        </w:rPr>
        <w:t xml:space="preserve"> района</w:t>
      </w:r>
    </w:p>
    <w:p w:rsidR="005207F4" w:rsidRPr="00CC5809" w:rsidRDefault="005207F4" w:rsidP="005207F4">
      <w:pPr>
        <w:suppressAutoHyphens/>
        <w:autoSpaceDE w:val="0"/>
        <w:spacing w:after="0" w:line="360" w:lineRule="auto"/>
        <w:rPr>
          <w:rFonts w:ascii="Times New Roman" w:hAnsi="Times New Roman" w:cs="Times New Roman"/>
          <w:lang w:eastAsia="ar-SA"/>
        </w:rPr>
      </w:pPr>
      <w:r w:rsidRPr="00CC5809">
        <w:rPr>
          <w:rFonts w:ascii="Times New Roman" w:hAnsi="Times New Roman" w:cs="Times New Roman"/>
          <w:lang w:eastAsia="ar-SA"/>
        </w:rPr>
        <w:tab/>
      </w:r>
      <w:r w:rsidRPr="00CC5809">
        <w:rPr>
          <w:rFonts w:ascii="Times New Roman" w:hAnsi="Times New Roman" w:cs="Times New Roman"/>
          <w:b/>
          <w:lang w:eastAsia="ar-SA"/>
        </w:rPr>
        <w:t>Контракт:</w:t>
      </w:r>
      <w:r w:rsidRPr="00CC5809">
        <w:rPr>
          <w:rFonts w:ascii="Times New Roman" w:hAnsi="Times New Roman" w:cs="Times New Roman"/>
          <w:lang w:eastAsia="ar-SA"/>
        </w:rPr>
        <w:t xml:space="preserve"> МК № </w:t>
      </w:r>
      <w:r w:rsidR="00CC5809" w:rsidRPr="00CC5809">
        <w:rPr>
          <w:rFonts w:ascii="Times New Roman" w:hAnsi="Times New Roman" w:cs="Times New Roman"/>
          <w:lang w:eastAsia="ar-SA"/>
        </w:rPr>
        <w:t>046</w:t>
      </w:r>
      <w:r w:rsidRPr="00CC5809">
        <w:rPr>
          <w:rFonts w:ascii="Times New Roman" w:hAnsi="Times New Roman" w:cs="Times New Roman"/>
          <w:lang w:eastAsia="ar-SA"/>
        </w:rPr>
        <w:t xml:space="preserve"> от </w:t>
      </w:r>
      <w:r w:rsidR="00CC5809" w:rsidRPr="00CC5809">
        <w:rPr>
          <w:rFonts w:ascii="Times New Roman" w:hAnsi="Times New Roman" w:cs="Times New Roman"/>
          <w:lang w:eastAsia="ar-SA"/>
        </w:rPr>
        <w:t>11</w:t>
      </w:r>
      <w:r w:rsidRPr="00CC5809">
        <w:rPr>
          <w:rFonts w:ascii="Times New Roman" w:hAnsi="Times New Roman" w:cs="Times New Roman"/>
          <w:lang w:eastAsia="ar-SA"/>
        </w:rPr>
        <w:t xml:space="preserve">.11.13  </w:t>
      </w:r>
    </w:p>
    <w:p w:rsidR="005207F4" w:rsidRPr="00CC5809" w:rsidRDefault="005207F4" w:rsidP="005207F4">
      <w:pPr>
        <w:suppressAutoHyphens/>
        <w:autoSpaceDE w:val="0"/>
        <w:spacing w:after="0" w:line="360" w:lineRule="auto"/>
        <w:rPr>
          <w:rFonts w:ascii="Times New Roman" w:hAnsi="Times New Roman" w:cs="Times New Roman"/>
          <w:lang w:eastAsia="ar-SA"/>
        </w:rPr>
      </w:pPr>
      <w:r w:rsidRPr="00CC5809">
        <w:rPr>
          <w:rFonts w:ascii="Times New Roman" w:hAnsi="Times New Roman" w:cs="Times New Roman"/>
          <w:lang w:eastAsia="ar-SA"/>
        </w:rPr>
        <w:tab/>
      </w:r>
      <w:r w:rsidRPr="00CC5809">
        <w:rPr>
          <w:rFonts w:ascii="Times New Roman" w:hAnsi="Times New Roman" w:cs="Times New Roman"/>
          <w:b/>
          <w:lang w:eastAsia="ar-SA"/>
        </w:rPr>
        <w:t>Исполнитель:</w:t>
      </w:r>
      <w:r w:rsidR="001950B5" w:rsidRPr="00CC5809">
        <w:rPr>
          <w:rFonts w:ascii="Times New Roman" w:hAnsi="Times New Roman" w:cs="Times New Roman"/>
          <w:b/>
          <w:lang w:eastAsia="ar-SA"/>
        </w:rPr>
        <w:t xml:space="preserve"> </w:t>
      </w:r>
      <w:r w:rsidRPr="00CC5809">
        <w:rPr>
          <w:rFonts w:ascii="Times New Roman" w:hAnsi="Times New Roman" w:cs="Times New Roman"/>
          <w:lang w:eastAsia="ar-SA"/>
        </w:rPr>
        <w:t>ООО «Инженерная группа «БСБ»</w:t>
      </w:r>
    </w:p>
    <w:p w:rsidR="005207F4" w:rsidRPr="00CC5809" w:rsidRDefault="005207F4" w:rsidP="005207F4">
      <w:pPr>
        <w:suppressAutoHyphens/>
        <w:autoSpaceDE w:val="0"/>
        <w:spacing w:after="0" w:line="360" w:lineRule="auto"/>
        <w:rPr>
          <w:rFonts w:ascii="Times New Roman" w:hAnsi="Times New Roman" w:cs="Times New Roman"/>
          <w:lang w:eastAsia="ar-SA"/>
        </w:rPr>
      </w:pPr>
      <w:r w:rsidRPr="00CC5809">
        <w:rPr>
          <w:rFonts w:ascii="Times New Roman" w:hAnsi="Times New Roman" w:cs="Times New Roman"/>
          <w:lang w:eastAsia="ar-SA"/>
        </w:rPr>
        <w:tab/>
      </w:r>
      <w:r w:rsidRPr="00CC5809">
        <w:rPr>
          <w:rFonts w:ascii="Times New Roman" w:hAnsi="Times New Roman" w:cs="Times New Roman"/>
          <w:b/>
          <w:lang w:eastAsia="ar-SA"/>
        </w:rPr>
        <w:t>Шифр:</w:t>
      </w:r>
      <w:r w:rsidRPr="00CC5809">
        <w:rPr>
          <w:rFonts w:ascii="Times New Roman" w:hAnsi="Times New Roman" w:cs="Times New Roman"/>
          <w:lang w:eastAsia="ar-SA"/>
        </w:rPr>
        <w:t xml:space="preserve"> </w:t>
      </w:r>
      <w:r w:rsidR="00CC5809" w:rsidRPr="00CC5809">
        <w:rPr>
          <w:rFonts w:ascii="Times New Roman" w:hAnsi="Times New Roman" w:cs="Times New Roman"/>
          <w:lang w:eastAsia="ar-SA"/>
        </w:rPr>
        <w:t>046</w:t>
      </w:r>
      <w:r w:rsidRPr="00CC5809">
        <w:rPr>
          <w:rFonts w:ascii="Times New Roman" w:hAnsi="Times New Roman" w:cs="Times New Roman"/>
          <w:lang w:eastAsia="ar-SA"/>
        </w:rPr>
        <w:t>-11.13-ГП</w:t>
      </w:r>
    </w:p>
    <w:p w:rsidR="005207F4" w:rsidRPr="005E5663" w:rsidRDefault="005207F4" w:rsidP="005207F4">
      <w:pPr>
        <w:suppressAutoHyphens/>
        <w:autoSpaceDE w:val="0"/>
        <w:spacing w:after="0" w:line="360" w:lineRule="auto"/>
        <w:rPr>
          <w:rFonts w:ascii="Times New Roman" w:hAnsi="Times New Roman" w:cs="Times New Roman"/>
          <w:color w:val="000000"/>
          <w:lang w:eastAsia="ar-SA"/>
        </w:rPr>
      </w:pPr>
    </w:p>
    <w:p w:rsidR="005207F4" w:rsidRPr="005E5663" w:rsidRDefault="005207F4" w:rsidP="005207F4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</w:p>
    <w:p w:rsidR="005207F4" w:rsidRPr="005E5663" w:rsidRDefault="005207F4" w:rsidP="005207F4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207F4" w:rsidRPr="005E5663" w:rsidRDefault="005207F4" w:rsidP="005207F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Ор</w:t>
      </w:r>
      <w:r>
        <w:rPr>
          <w:rFonts w:ascii="Times New Roman" w:hAnsi="Times New Roman" w:cs="Times New Roman"/>
          <w:sz w:val="28"/>
          <w:szCs w:val="28"/>
          <w:lang w:eastAsia="ar-SA"/>
        </w:rPr>
        <w:t>енбург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2013</w:t>
      </w:r>
    </w:p>
    <w:p w:rsidR="005207F4" w:rsidRPr="005E5663" w:rsidRDefault="005207F4" w:rsidP="005207F4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07F4" w:rsidRPr="00C25F5F" w:rsidRDefault="005207F4" w:rsidP="00520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ООО «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Инженерная группа «БСБ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E100B5" w:rsidRPr="00C25F5F" w:rsidRDefault="00E100B5" w:rsidP="005207F4">
      <w:pPr>
        <w:suppressAutoHyphens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F5F">
        <w:rPr>
          <w:rFonts w:ascii="Times New Roman" w:hAnsi="Times New Roman"/>
          <w:color w:val="000000"/>
          <w:sz w:val="28"/>
          <w:szCs w:val="28"/>
        </w:rPr>
        <w:br w:type="page"/>
      </w:r>
      <w:r w:rsidRPr="00C25F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E100B5" w:rsidRPr="00C25F5F" w:rsidRDefault="00E100B5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7681"/>
      </w:tblGrid>
      <w:tr w:rsidR="000C0424" w:rsidRPr="00C25F5F">
        <w:trPr>
          <w:trHeight w:val="7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5F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0C0424" w:rsidRPr="00C25F5F" w:rsidRDefault="000C0424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="0098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4B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="0098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4B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0C0424" w:rsidRPr="00C25F5F">
        <w:trPr>
          <w:trHeight w:val="9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5F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0C0424" w:rsidRPr="00C25F5F" w:rsidRDefault="000C0424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C25F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="0098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5F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>Генеральный</w:t>
      </w:r>
      <w:r w:rsidR="0098692F">
        <w:rPr>
          <w:rFonts w:ascii="Times New Roman" w:hAnsi="Times New Roman" w:cs="Times New Roman"/>
          <w:sz w:val="28"/>
          <w:szCs w:val="28"/>
        </w:rPr>
        <w:t xml:space="preserve"> </w:t>
      </w:r>
      <w:r w:rsidRPr="00C25F5F">
        <w:rPr>
          <w:rFonts w:ascii="Times New Roman" w:hAnsi="Times New Roman" w:cs="Times New Roman"/>
          <w:sz w:val="28"/>
          <w:szCs w:val="28"/>
        </w:rPr>
        <w:t xml:space="preserve">план состоит из </w:t>
      </w:r>
      <w:r w:rsidR="00AD6226">
        <w:rPr>
          <w:rFonts w:ascii="Times New Roman" w:hAnsi="Times New Roman" w:cs="Times New Roman"/>
          <w:sz w:val="28"/>
          <w:szCs w:val="28"/>
        </w:rPr>
        <w:t>2</w:t>
      </w:r>
      <w:r w:rsidRPr="00C25F5F">
        <w:rPr>
          <w:rFonts w:ascii="Times New Roman" w:hAnsi="Times New Roman" w:cs="Times New Roman"/>
          <w:sz w:val="28"/>
          <w:szCs w:val="28"/>
        </w:rPr>
        <w:t>-х томов: «Положение о территориал</w:t>
      </w:r>
      <w:r w:rsidRPr="00C25F5F">
        <w:rPr>
          <w:rFonts w:ascii="Times New Roman" w:hAnsi="Times New Roman" w:cs="Times New Roman"/>
          <w:sz w:val="28"/>
          <w:szCs w:val="28"/>
        </w:rPr>
        <w:t>ь</w:t>
      </w:r>
      <w:r w:rsidRPr="00C25F5F">
        <w:rPr>
          <w:rFonts w:ascii="Times New Roman" w:hAnsi="Times New Roman" w:cs="Times New Roman"/>
          <w:sz w:val="28"/>
          <w:szCs w:val="28"/>
        </w:rPr>
        <w:t>ном планировании» (Том 1), «Материалы по обоснованию» (Том 2).</w:t>
      </w:r>
    </w:p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</w:t>
      </w:r>
      <w:r w:rsidRPr="00C25F5F">
        <w:rPr>
          <w:rFonts w:ascii="Times New Roman" w:hAnsi="Times New Roman" w:cs="Times New Roman"/>
          <w:sz w:val="28"/>
          <w:szCs w:val="28"/>
        </w:rPr>
        <w:t>а</w:t>
      </w:r>
      <w:r w:rsidRPr="00C25F5F">
        <w:rPr>
          <w:rFonts w:ascii="Times New Roman" w:hAnsi="Times New Roman" w:cs="Times New Roman"/>
          <w:sz w:val="28"/>
          <w:szCs w:val="28"/>
        </w:rPr>
        <w:t>ботан в программной среде ГИС «MapInfo» в составе электронных графич</w:t>
      </w:r>
      <w:r w:rsidRPr="00C25F5F">
        <w:rPr>
          <w:rFonts w:ascii="Times New Roman" w:hAnsi="Times New Roman" w:cs="Times New Roman"/>
          <w:sz w:val="28"/>
          <w:szCs w:val="28"/>
        </w:rPr>
        <w:t>е</w:t>
      </w:r>
      <w:r w:rsidRPr="00C25F5F">
        <w:rPr>
          <w:rFonts w:ascii="Times New Roman" w:hAnsi="Times New Roman" w:cs="Times New Roman"/>
          <w:sz w:val="28"/>
          <w:szCs w:val="28"/>
        </w:rPr>
        <w:t>ских слоёв и связанной с ними атрибутивной базы данных.</w:t>
      </w:r>
    </w:p>
    <w:p w:rsidR="00E100B5" w:rsidRDefault="00E100B5" w:rsidP="008F418A">
      <w:pPr>
        <w:pStyle w:val="a6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94214">
        <w:rPr>
          <w:rFonts w:ascii="Times New Roman" w:hAnsi="Times New Roman" w:cs="Times New Roman"/>
          <w:sz w:val="28"/>
          <w:szCs w:val="28"/>
        </w:rPr>
        <w:t>выполнена авторским коллективом предприятия градостро</w:t>
      </w:r>
      <w:r w:rsidRPr="00C94214">
        <w:rPr>
          <w:rFonts w:ascii="Times New Roman" w:hAnsi="Times New Roman" w:cs="Times New Roman"/>
          <w:sz w:val="28"/>
          <w:szCs w:val="28"/>
        </w:rPr>
        <w:t>и</w:t>
      </w:r>
      <w:r w:rsidRPr="00C94214">
        <w:rPr>
          <w:rFonts w:ascii="Times New Roman" w:hAnsi="Times New Roman" w:cs="Times New Roman"/>
          <w:sz w:val="28"/>
          <w:szCs w:val="28"/>
        </w:rPr>
        <w:t>тельного проектирования  ООО «</w:t>
      </w:r>
      <w:r w:rsidR="00BA161F">
        <w:rPr>
          <w:rFonts w:ascii="Times New Roman" w:hAnsi="Times New Roman" w:cs="Times New Roman"/>
          <w:sz w:val="28"/>
          <w:szCs w:val="28"/>
        </w:rPr>
        <w:t>Инженерная группа «</w:t>
      </w:r>
      <w:r w:rsidR="0098692F">
        <w:rPr>
          <w:rFonts w:ascii="Times New Roman" w:hAnsi="Times New Roman" w:cs="Times New Roman"/>
          <w:sz w:val="28"/>
          <w:szCs w:val="28"/>
        </w:rPr>
        <w:t>БСБ</w:t>
      </w:r>
      <w:r w:rsidRPr="00C94214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108" w:type="dxa"/>
        <w:tblLayout w:type="fixed"/>
        <w:tblLook w:val="0000"/>
      </w:tblPr>
      <w:tblGrid>
        <w:gridCol w:w="4674"/>
        <w:gridCol w:w="4635"/>
      </w:tblGrid>
      <w:tr w:rsidR="005E5663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0B3209">
            <w:pPr>
              <w:widowControl w:val="0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</w:p>
        </w:tc>
      </w:tr>
      <w:tr w:rsidR="00012720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012720" w:rsidRPr="005E5663" w:rsidRDefault="00012720" w:rsidP="00012720">
            <w:pPr>
              <w:widowControl w:val="0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12720" w:rsidRPr="005E5663" w:rsidRDefault="00012720" w:rsidP="00012720">
            <w:pPr>
              <w:widowControl w:val="0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Бочаров</w:t>
            </w: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</w:t>
            </w: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  <w:tr w:rsidR="00012720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012720" w:rsidRPr="005E5663" w:rsidRDefault="00012720" w:rsidP="005E5663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12720" w:rsidRPr="005E5663" w:rsidRDefault="00012720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Агишев И.Д.</w:t>
            </w:r>
          </w:p>
        </w:tc>
      </w:tr>
      <w:tr w:rsidR="00012720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012720" w:rsidRPr="005E5663" w:rsidRDefault="00012720" w:rsidP="00BB0913">
            <w:pPr>
              <w:widowControl w:val="0"/>
              <w:shd w:val="clear" w:color="auto" w:fill="FFFFFF"/>
              <w:suppressAutoHyphens/>
              <w:spacing w:after="0" w:line="100" w:lineRule="atLeast"/>
              <w:ind w:left="-108" w:right="-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</w:t>
            </w: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012720" w:rsidRPr="005E5663" w:rsidRDefault="00520E0F" w:rsidP="00520E0F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Кириченко</w:t>
            </w:r>
            <w:r w:rsidR="00012720"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А.Д.</w:t>
            </w:r>
          </w:p>
        </w:tc>
      </w:tr>
      <w:tr w:rsidR="00012720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012720" w:rsidRPr="005E5663" w:rsidRDefault="00012720" w:rsidP="00012720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012720" w:rsidRPr="005E5663" w:rsidRDefault="00012720" w:rsidP="00012720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</w:p>
        </w:tc>
      </w:tr>
      <w:tr w:rsidR="00012720" w:rsidRPr="005E5663" w:rsidTr="00012720">
        <w:trPr>
          <w:trHeight w:val="978"/>
        </w:trPr>
        <w:tc>
          <w:tcPr>
            <w:tcW w:w="4674" w:type="dxa"/>
            <w:shd w:val="clear" w:color="auto" w:fill="auto"/>
            <w:vAlign w:val="center"/>
          </w:tcPr>
          <w:p w:rsidR="00012720" w:rsidRPr="005E5663" w:rsidRDefault="00012720" w:rsidP="005E5663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012720" w:rsidRPr="005E5663" w:rsidRDefault="00012720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</w:p>
        </w:tc>
      </w:tr>
    </w:tbl>
    <w:p w:rsidR="00E100B5" w:rsidRPr="00C25F5F" w:rsidRDefault="00E100B5" w:rsidP="008F418A">
      <w:pPr>
        <w:autoSpaceDE w:val="0"/>
        <w:autoSpaceDN w:val="0"/>
        <w:adjustRightInd w:val="0"/>
        <w:ind w:right="-32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25F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ПРЕДСТАВЛЯЕМЫХ МАТЕРИАЛОВ:</w:t>
      </w:r>
    </w:p>
    <w:p w:rsidR="00E100B5" w:rsidRPr="00C25F5F" w:rsidRDefault="00E100B5" w:rsidP="008F418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F5F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E100B5" w:rsidRPr="00C25F5F" w:rsidRDefault="00E100B5" w:rsidP="008F418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>- Том 1. Положение о территориальном планировании</w:t>
      </w:r>
    </w:p>
    <w:p w:rsidR="00E100B5" w:rsidRPr="00C25F5F" w:rsidRDefault="00E100B5" w:rsidP="008F418A">
      <w:pPr>
        <w:pStyle w:val="a6"/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 xml:space="preserve">- Том 2. Материалы по обоснованию </w:t>
      </w:r>
    </w:p>
    <w:p w:rsidR="00E100B5" w:rsidRDefault="00E100B5" w:rsidP="008F418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F5F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E100B5" w:rsidRPr="00C25F5F" w:rsidRDefault="00E100B5" w:rsidP="008F41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100B5" w:rsidRPr="00C25F5F" w:rsidRDefault="00E100B5" w:rsidP="00BF72DB">
      <w:pPr>
        <w:pStyle w:val="2"/>
        <w:jc w:val="center"/>
        <w:rPr>
          <w:rFonts w:ascii="Times New Roman" w:hAnsi="Times New Roman"/>
          <w:i w:val="0"/>
        </w:rPr>
      </w:pPr>
      <w:bookmarkStart w:id="0" w:name="_Toc363468505"/>
      <w:r w:rsidRPr="00C25F5F">
        <w:rPr>
          <w:rFonts w:ascii="Times New Roman" w:hAnsi="Times New Roman"/>
          <w:i w:val="0"/>
        </w:rPr>
        <w:t>Содержание 2 тома (часть А)</w:t>
      </w:r>
      <w:bookmarkEnd w:id="0"/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r w:rsidRPr="002F2DF7">
        <w:rPr>
          <w:sz w:val="26"/>
          <w:szCs w:val="26"/>
        </w:rPr>
        <w:fldChar w:fldCharType="begin"/>
      </w:r>
      <w:r w:rsidR="00E100B5" w:rsidRPr="00C25F5F">
        <w:rPr>
          <w:sz w:val="26"/>
          <w:szCs w:val="26"/>
        </w:rPr>
        <w:instrText xml:space="preserve"> TOC \o "1-3" \h \z \u </w:instrText>
      </w:r>
      <w:r w:rsidRPr="002F2DF7">
        <w:rPr>
          <w:sz w:val="26"/>
          <w:szCs w:val="26"/>
        </w:rPr>
        <w:fldChar w:fldCharType="separate"/>
      </w:r>
      <w:hyperlink w:anchor="_Toc363468505" w:history="1">
        <w:r w:rsidR="00263156" w:rsidRPr="00827A06">
          <w:rPr>
            <w:rStyle w:val="aff0"/>
          </w:rPr>
          <w:t>Содержание 2 тома (часть А)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06" w:history="1">
        <w:r w:rsidR="00263156" w:rsidRPr="00827A06">
          <w:rPr>
            <w:rStyle w:val="aff0"/>
          </w:rPr>
          <w:t>1 СВЕДЕНИЯ О ПЛАНАХ И ПРОГРАММАХ КОМПЛЕКСНОГО СОЦИАЛЬНО-ЭКОНОМИЧЕСКОГО РАЗВИТИЯ МУНИЦИПАЛЬНОГО ОБРАЗОВАНИЯ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07" w:history="1">
        <w:r w:rsidR="00263156" w:rsidRPr="00827A06">
          <w:rPr>
            <w:rStyle w:val="aff0"/>
          </w:rPr>
          <w:t>2 ОБОСНОВАНИЕ ВАРИАНТОВ РАЗМЕЩЕНИЯ ОБЪЕКТОВ МЕСТНОГО ЗНАЧЕНИЯ МУНИЦИПАЛЬНОГО ОБРАЗОВАНИЯ</w:t>
        </w:r>
        <w:r w:rsidR="00263156">
          <w:rPr>
            <w:webHidden/>
          </w:rPr>
          <w:tab/>
        </w:r>
      </w:hyperlink>
      <w:r w:rsidR="009E48C5" w:rsidRPr="009F4A38">
        <w:rPr>
          <w:rStyle w:val="aff0"/>
          <w:color w:val="000000"/>
          <w:u w:val="none"/>
        </w:rPr>
        <w:t>9</w:t>
      </w:r>
    </w:p>
    <w:p w:rsidR="00263156" w:rsidRDefault="002F2DF7" w:rsidP="00167947">
      <w:pPr>
        <w:pStyle w:val="25"/>
        <w:spacing w:line="276" w:lineRule="auto"/>
        <w:jc w:val="both"/>
        <w:rPr>
          <w:rStyle w:val="aff0"/>
        </w:rPr>
      </w:pPr>
      <w:hyperlink w:anchor="_Toc363468508" w:history="1">
        <w:r w:rsidR="00263156" w:rsidRPr="00827A06">
          <w:rPr>
            <w:rStyle w:val="aff0"/>
          </w:rPr>
          <w:t>2.1 Границы МО</w:t>
        </w:r>
        <w:r w:rsidR="001820AA">
          <w:rPr>
            <w:rStyle w:val="aff0"/>
          </w:rPr>
          <w:t xml:space="preserve"> </w:t>
        </w:r>
        <w:r w:rsidR="009F2121" w:rsidRPr="009F2121">
          <w:rPr>
            <w:rStyle w:val="aff0"/>
          </w:rPr>
          <w:t>Николь</w:t>
        </w:r>
        <w:r w:rsidR="007B265D" w:rsidRPr="007B265D">
          <w:rPr>
            <w:rStyle w:val="aff0"/>
          </w:rPr>
          <w:t>ский</w:t>
        </w:r>
        <w:r w:rsidR="001820AA">
          <w:rPr>
            <w:rStyle w:val="aff0"/>
          </w:rPr>
          <w:t xml:space="preserve"> сельсовет</w:t>
        </w:r>
        <w:r w:rsidR="00263156">
          <w:rPr>
            <w:webHidden/>
          </w:rPr>
          <w:tab/>
        </w:r>
        <w:r w:rsidR="007826C9">
          <w:rPr>
            <w:webHidden/>
          </w:rPr>
          <w:t>9</w:t>
        </w:r>
      </w:hyperlink>
    </w:p>
    <w:p w:rsidR="001820AA" w:rsidRPr="0045197F" w:rsidRDefault="001820AA" w:rsidP="00880F84">
      <w:pPr>
        <w:suppressAutoHyphens/>
        <w:spacing w:before="120" w:after="0"/>
        <w:ind w:right="-425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1820A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2.2 Оценка природно-ресурсного потенциала МО </w:t>
      </w:r>
      <w:r w:rsidR="009F2121" w:rsidRPr="009F2121">
        <w:rPr>
          <w:rFonts w:ascii="Times New Roman" w:hAnsi="Times New Roman" w:cs="Times New Roman"/>
          <w:i/>
          <w:sz w:val="24"/>
          <w:szCs w:val="24"/>
          <w:lang w:eastAsia="ar-SA"/>
        </w:rPr>
        <w:t>Николь</w:t>
      </w:r>
      <w:r w:rsidR="007B265D" w:rsidRPr="007B265D">
        <w:rPr>
          <w:rFonts w:ascii="Times New Roman" w:hAnsi="Times New Roman" w:cs="Times New Roman"/>
          <w:i/>
          <w:sz w:val="24"/>
          <w:szCs w:val="24"/>
          <w:lang w:eastAsia="ar-SA"/>
        </w:rPr>
        <w:t>ский</w:t>
      </w:r>
      <w:r w:rsidR="00B5457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820AA">
        <w:rPr>
          <w:rFonts w:ascii="Times New Roman" w:hAnsi="Times New Roman" w:cs="Times New Roman"/>
          <w:i/>
          <w:sz w:val="24"/>
          <w:szCs w:val="24"/>
          <w:lang w:eastAsia="ar-SA"/>
        </w:rPr>
        <w:t>сельсо</w:t>
      </w:r>
      <w:r w:rsidR="00520E0F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1820AA">
        <w:rPr>
          <w:rFonts w:ascii="Times New Roman" w:hAnsi="Times New Roman" w:cs="Times New Roman"/>
          <w:i/>
          <w:sz w:val="24"/>
          <w:szCs w:val="24"/>
          <w:lang w:eastAsia="ar-SA"/>
        </w:rPr>
        <w:t>вет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………………………</w:t>
      </w:r>
      <w:r w:rsidR="00520E0F">
        <w:rPr>
          <w:rFonts w:ascii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……………………………………………………………………………………...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…10</w:t>
      </w:r>
    </w:p>
    <w:p w:rsidR="00263156" w:rsidRDefault="002F2DF7" w:rsidP="00167947">
      <w:pPr>
        <w:pStyle w:val="25"/>
        <w:jc w:val="both"/>
      </w:pPr>
      <w:hyperlink w:anchor="_Toc363468509" w:history="1">
        <w:r w:rsidR="001820AA">
          <w:rPr>
            <w:rStyle w:val="aff0"/>
          </w:rPr>
          <w:t>2.3</w:t>
        </w:r>
        <w:r w:rsidR="00263156" w:rsidRPr="00827A06">
          <w:rPr>
            <w:rStyle w:val="aff0"/>
          </w:rPr>
          <w:t xml:space="preserve"> Функциональные зоны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62CA1" w:rsidRPr="00462CA1" w:rsidRDefault="00263595" w:rsidP="00462CA1">
      <w:pPr>
        <w:pStyle w:val="2"/>
        <w:spacing w:before="120" w:line="240" w:lineRule="auto"/>
        <w:ind w:right="-425"/>
        <w:jc w:val="both"/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</w:pPr>
      <w:r w:rsidRPr="00263595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 xml:space="preserve">2.4 Особо охраняемые природные территории в границах МО </w:t>
      </w:r>
      <w:r w:rsidR="009F2121" w:rsidRPr="009F2121">
        <w:rPr>
          <w:rFonts w:ascii="Times New Roman" w:hAnsi="Times New Roman"/>
          <w:b w:val="0"/>
          <w:sz w:val="24"/>
          <w:szCs w:val="24"/>
          <w:lang w:eastAsia="ar-SA"/>
        </w:rPr>
        <w:t>Николь</w:t>
      </w:r>
      <w:r w:rsidR="007B265D" w:rsidRPr="007B265D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ский</w:t>
      </w:r>
      <w:r w:rsidRPr="00263595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 xml:space="preserve"> сельс</w:t>
      </w:r>
      <w:r w:rsidRPr="00263595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о</w:t>
      </w:r>
      <w:r w:rsidRPr="00263595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вет</w:t>
      </w:r>
      <w:r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…………</w:t>
      </w:r>
      <w:r w:rsidR="00B5457E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2</w:t>
      </w:r>
      <w:r w:rsidR="00462CA1">
        <w:rPr>
          <w:rFonts w:ascii="Times New Roman" w:hAnsi="Times New Roman"/>
          <w:b w:val="0"/>
          <w:iCs w:val="0"/>
          <w:color w:val="000000"/>
          <w:sz w:val="24"/>
          <w:szCs w:val="24"/>
          <w:lang w:eastAsia="ar-SA"/>
        </w:rPr>
        <w:t>0</w:t>
      </w:r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10" w:history="1">
        <w:r w:rsidR="00263595">
          <w:rPr>
            <w:rStyle w:val="aff0"/>
          </w:rPr>
          <w:t>2.5</w:t>
        </w:r>
        <w:r w:rsidR="00263156" w:rsidRPr="00827A06">
          <w:rPr>
            <w:rStyle w:val="aff0"/>
          </w:rPr>
          <w:t xml:space="preserve"> Объекты местного значения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263595">
        <w:t>2</w:t>
      </w:r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11" w:history="1">
        <w:r w:rsidR="00263156" w:rsidRPr="00827A06">
          <w:rPr>
            <w:rStyle w:val="aff0"/>
          </w:rPr>
          <w:t>3 ОЦЕНКА ВОЗМОЖНОГО ВЛИЯНИЯ ОБЪЕКТОВ МЕСТНОГО ЗНАЧЕНИЯ МУНИЦИПАЛЬНОГО ОБРАЗОВАНИЯ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263595">
        <w:t>3</w:t>
      </w:r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12" w:history="1">
        <w:r w:rsidR="00263156" w:rsidRPr="00827A06">
          <w:rPr>
            <w:rStyle w:val="aff0"/>
          </w:rPr>
          <w:t>4 СВЕДЕНИЯ ОБ ОБЪЕКТАХ ФЕДЕРАЛЬНОГО И РЕГИОНАЛЬНОГО ЗНАЧЕНИЯ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263595">
        <w:t>4</w:t>
      </w:r>
    </w:p>
    <w:p w:rsidR="00263156" w:rsidRDefault="002F2DF7" w:rsidP="00167947">
      <w:pPr>
        <w:pStyle w:val="25"/>
        <w:spacing w:line="276" w:lineRule="auto"/>
        <w:jc w:val="both"/>
      </w:pPr>
      <w:hyperlink w:anchor="_Toc363468513" w:history="1">
        <w:r w:rsidR="00263156" w:rsidRPr="00827A06">
          <w:rPr>
            <w:rStyle w:val="aff0"/>
          </w:rPr>
          <w:t>5 СВЕДЕНИЯ ОБ ОБЪЕКТАХ МЕСТНОГО ЗНАЧЕНИЯ МУНИЦИПАЛЬНОГО РАЙОНА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263595">
        <w:t>5</w:t>
      </w:r>
    </w:p>
    <w:p w:rsidR="00167947" w:rsidRPr="00167947" w:rsidRDefault="00167947" w:rsidP="00F0563B">
      <w:pPr>
        <w:spacing w:before="120" w:line="240" w:lineRule="auto"/>
        <w:ind w:right="-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47">
        <w:rPr>
          <w:rFonts w:ascii="Times New Roman" w:hAnsi="Times New Roman" w:cs="Times New Roman"/>
          <w:i/>
          <w:sz w:val="24"/>
          <w:szCs w:val="24"/>
        </w:rPr>
        <w:t>5.1 Объекты социальной инфраструктуры………………………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D10FD4">
        <w:rPr>
          <w:rFonts w:ascii="Times New Roman" w:hAnsi="Times New Roman" w:cs="Times New Roman"/>
          <w:i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67947">
        <w:rPr>
          <w:rFonts w:ascii="Times New Roman" w:hAnsi="Times New Roman" w:cs="Times New Roman"/>
          <w:i/>
          <w:sz w:val="24"/>
          <w:szCs w:val="24"/>
        </w:rPr>
        <w:t>…..2</w:t>
      </w:r>
      <w:r w:rsidR="00263595">
        <w:rPr>
          <w:rFonts w:ascii="Times New Roman" w:hAnsi="Times New Roman" w:cs="Times New Roman"/>
          <w:i/>
          <w:sz w:val="24"/>
          <w:szCs w:val="24"/>
        </w:rPr>
        <w:t>5</w:t>
      </w:r>
    </w:p>
    <w:p w:rsidR="00167947" w:rsidRPr="00167947" w:rsidRDefault="00167947" w:rsidP="00F0563B">
      <w:pPr>
        <w:spacing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47">
        <w:rPr>
          <w:rFonts w:ascii="Times New Roman" w:hAnsi="Times New Roman" w:cs="Times New Roman"/>
          <w:i/>
          <w:sz w:val="24"/>
          <w:szCs w:val="24"/>
        </w:rPr>
        <w:t>5.2 Объекты инженерной инфраструктуры…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</w:t>
      </w:r>
      <w:r w:rsidRPr="00167947">
        <w:rPr>
          <w:rFonts w:ascii="Times New Roman" w:hAnsi="Times New Roman" w:cs="Times New Roman"/>
          <w:i/>
          <w:sz w:val="24"/>
          <w:szCs w:val="24"/>
        </w:rPr>
        <w:t>..2</w:t>
      </w:r>
      <w:r w:rsidR="00263595">
        <w:rPr>
          <w:rFonts w:ascii="Times New Roman" w:hAnsi="Times New Roman" w:cs="Times New Roman"/>
          <w:i/>
          <w:sz w:val="24"/>
          <w:szCs w:val="24"/>
        </w:rPr>
        <w:t>5</w:t>
      </w:r>
    </w:p>
    <w:p w:rsidR="00167947" w:rsidRPr="00167947" w:rsidRDefault="00167947" w:rsidP="00F0563B">
      <w:pPr>
        <w:spacing w:line="240" w:lineRule="auto"/>
        <w:ind w:right="-4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47">
        <w:rPr>
          <w:rFonts w:ascii="Times New Roman" w:hAnsi="Times New Roman" w:cs="Times New Roman"/>
          <w:i/>
          <w:sz w:val="24"/>
          <w:szCs w:val="24"/>
        </w:rPr>
        <w:t>5.3 Объекты утилизации и переработки бытовых и промышленных отходов</w:t>
      </w:r>
      <w:r>
        <w:rPr>
          <w:rFonts w:ascii="Times New Roman" w:hAnsi="Times New Roman" w:cs="Times New Roman"/>
          <w:i/>
          <w:sz w:val="24"/>
          <w:szCs w:val="24"/>
        </w:rPr>
        <w:t>…………………..</w:t>
      </w:r>
      <w:r w:rsidRPr="00167947">
        <w:rPr>
          <w:rFonts w:ascii="Times New Roman" w:hAnsi="Times New Roman" w:cs="Times New Roman"/>
          <w:i/>
          <w:sz w:val="24"/>
          <w:szCs w:val="24"/>
        </w:rPr>
        <w:t>2</w:t>
      </w:r>
      <w:r w:rsidR="00263595">
        <w:rPr>
          <w:rFonts w:ascii="Times New Roman" w:hAnsi="Times New Roman" w:cs="Times New Roman"/>
          <w:i/>
          <w:sz w:val="24"/>
          <w:szCs w:val="24"/>
        </w:rPr>
        <w:t>6</w:t>
      </w:r>
    </w:p>
    <w:p w:rsidR="00167947" w:rsidRPr="00167947" w:rsidRDefault="00167947" w:rsidP="00F0563B">
      <w:pPr>
        <w:spacing w:after="120" w:line="240" w:lineRule="auto"/>
        <w:ind w:right="-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947">
        <w:rPr>
          <w:rFonts w:ascii="Times New Roman" w:hAnsi="Times New Roman" w:cs="Times New Roman"/>
          <w:i/>
          <w:sz w:val="24"/>
          <w:szCs w:val="24"/>
        </w:rPr>
        <w:t>5.4 Объекты транспортной инфраструктуры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………………………………………………………...</w:t>
      </w:r>
      <w:r w:rsidRPr="00167947">
        <w:rPr>
          <w:rFonts w:ascii="Times New Roman" w:hAnsi="Times New Roman" w:cs="Times New Roman"/>
          <w:i/>
          <w:sz w:val="24"/>
          <w:szCs w:val="24"/>
        </w:rPr>
        <w:t>.2</w:t>
      </w:r>
      <w:r w:rsidR="00263595">
        <w:rPr>
          <w:rFonts w:ascii="Times New Roman" w:hAnsi="Times New Roman" w:cs="Times New Roman"/>
          <w:i/>
          <w:sz w:val="24"/>
          <w:szCs w:val="24"/>
        </w:rPr>
        <w:t>6</w:t>
      </w:r>
    </w:p>
    <w:p w:rsidR="00263156" w:rsidRDefault="002F2DF7" w:rsidP="00167947">
      <w:pPr>
        <w:pStyle w:val="25"/>
        <w:jc w:val="both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14" w:history="1">
        <w:r w:rsidR="00263156" w:rsidRPr="00827A06">
          <w:rPr>
            <w:rStyle w:val="aff0"/>
          </w:rPr>
          <w:t>6 ПЕРЕЧЕНЬ И ХАРАКТЕРИСТИКА ОСНОВНЫХ ФАКТОРОВ РИСКА ВОЗНИКНОВЕНИЯ ЧРЕЗВЫЧАЙНЫХ СИТУАЦИЙ ПРИРОДНОГО И ТЕХНОГЕННОГО ХАРАКТЕРА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2</w:t>
        </w:r>
        <w:r>
          <w:rPr>
            <w:webHidden/>
          </w:rPr>
          <w:fldChar w:fldCharType="end"/>
        </w:r>
      </w:hyperlink>
      <w:r w:rsidR="00263595">
        <w:t>8</w:t>
      </w:r>
    </w:p>
    <w:p w:rsidR="00263156" w:rsidRDefault="002F2DF7">
      <w:pPr>
        <w:pStyle w:val="25"/>
        <w:rPr>
          <w:rFonts w:ascii="Calibri" w:hAnsi="Calibri"/>
          <w:i w:val="0"/>
          <w:iCs w:val="0"/>
          <w:sz w:val="22"/>
          <w:szCs w:val="22"/>
          <w:lang w:eastAsia="ru-RU"/>
        </w:rPr>
      </w:pPr>
      <w:hyperlink w:anchor="_Toc363468515" w:history="1">
        <w:r w:rsidR="00263156" w:rsidRPr="00827A06">
          <w:rPr>
            <w:rStyle w:val="aff0"/>
          </w:rPr>
          <w:t>7 ПЕРЕЧЕНЬ ЗЕМЕЛЬНЫХ УЧАСТКОВ</w:t>
        </w:r>
        <w:r w:rsidR="00263156">
          <w:rPr>
            <w:webHidden/>
          </w:rPr>
          <w:tab/>
        </w:r>
        <w:r>
          <w:rPr>
            <w:webHidden/>
          </w:rPr>
          <w:fldChar w:fldCharType="begin"/>
        </w:r>
        <w:r w:rsidR="00263156">
          <w:rPr>
            <w:webHidden/>
          </w:rPr>
          <w:instrText xml:space="preserve"> PAGEREF _Toc363468515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29">
          <w:rPr>
            <w:webHidden/>
          </w:rPr>
          <w:t>3</w:t>
        </w:r>
        <w:r>
          <w:rPr>
            <w:webHidden/>
          </w:rPr>
          <w:fldChar w:fldCharType="end"/>
        </w:r>
      </w:hyperlink>
      <w:r w:rsidR="00263595">
        <w:t>2</w:t>
      </w:r>
    </w:p>
    <w:p w:rsidR="00E100B5" w:rsidRDefault="002F2DF7" w:rsidP="00380D18">
      <w:pPr>
        <w:pStyle w:val="15"/>
      </w:pPr>
      <w:r w:rsidRPr="00C25F5F">
        <w:rPr>
          <w:sz w:val="26"/>
          <w:szCs w:val="26"/>
        </w:rPr>
        <w:fldChar w:fldCharType="end"/>
      </w:r>
    </w:p>
    <w:p w:rsidR="005E5663" w:rsidRPr="005E5663" w:rsidRDefault="005E5663" w:rsidP="005E5663">
      <w:pPr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2 ТОМ. Часть Б (графические материалы)</w:t>
      </w:r>
    </w:p>
    <w:tbl>
      <w:tblPr>
        <w:tblW w:w="0" w:type="auto"/>
        <w:tblInd w:w="-30" w:type="dxa"/>
        <w:tblLayout w:type="fixed"/>
        <w:tblLook w:val="0000"/>
      </w:tblPr>
      <w:tblGrid>
        <w:gridCol w:w="694"/>
        <w:gridCol w:w="7103"/>
        <w:gridCol w:w="1761"/>
      </w:tblGrid>
      <w:tr w:rsidR="005E5663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20" w:after="120" w:line="36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КАРТЫ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pacing w:before="120" w:after="120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МАСШТАБ</w:t>
            </w:r>
          </w:p>
        </w:tc>
      </w:tr>
      <w:tr w:rsidR="005E5663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40" w:after="140"/>
              <w:ind w:left="34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B5457E">
            <w:pPr>
              <w:suppressAutoHyphens/>
              <w:spacing w:before="140" w:after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Карта современного состояния и использования территорий в границах МО </w:t>
            </w:r>
            <w:r w:rsidR="009F2121" w:rsidRPr="009F21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Николь</w:t>
            </w:r>
            <w:r w:rsidR="007B26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A45AE0" w:rsidRDefault="00A45AE0" w:rsidP="005E5663">
            <w:pPr>
              <w:suppressAutoHyphens/>
              <w:spacing w:before="140" w:after="140"/>
              <w:rPr>
                <w:lang w:eastAsia="ar-SA"/>
              </w:rPr>
            </w:pPr>
            <w:r w:rsidRPr="00A4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1:1</w:t>
            </w:r>
            <w:r w:rsidR="005E5663" w:rsidRPr="00A4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0 000</w:t>
            </w:r>
          </w:p>
        </w:tc>
      </w:tr>
      <w:tr w:rsidR="005E5663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40" w:after="140"/>
              <w:ind w:left="34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B5457E">
            <w:pPr>
              <w:suppressAutoHyphens/>
              <w:spacing w:before="140" w:after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Карта зон с особыми условиями использования территорий и территорий, подверженных риску возникновения чрезвычайных ситуаций  природного и техногенного характера в границах МО </w:t>
            </w:r>
            <w:r w:rsidR="009F2121" w:rsidRPr="009F21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Николь</w:t>
            </w:r>
            <w:r w:rsidR="007B26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ский</w:t>
            </w:r>
            <w:r w:rsidR="00B5457E"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="00B545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A45AE0" w:rsidRDefault="005E5663" w:rsidP="00A45AE0">
            <w:pPr>
              <w:suppressAutoHyphens/>
              <w:spacing w:before="140" w:after="140"/>
              <w:rPr>
                <w:lang w:eastAsia="ar-SA"/>
              </w:rPr>
            </w:pPr>
            <w:r w:rsidRPr="00A4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1:</w:t>
            </w:r>
            <w:r w:rsidR="00A45AE0" w:rsidRPr="00A4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</w:t>
            </w:r>
            <w:r w:rsidRPr="00A4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0 000</w:t>
            </w:r>
          </w:p>
        </w:tc>
      </w:tr>
    </w:tbl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1" w:name="__RefHeading__10874_2125071702"/>
      <w:bookmarkEnd w:id="1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1 СВЕДЕНИЯ О ПЛАНАХ И ПРОГРАММАХ КОМПЛЕКСНОГО СОЦИАЛЬНО-ЭКОНОМИЧЕСКОГО РАЗВИТИЯ МУНИЦИПАЛЬНОГО ОБРАЗОВАНИЯ</w:t>
      </w:r>
    </w:p>
    <w:p w:rsidR="005E5663" w:rsidRPr="005E5663" w:rsidRDefault="005E5663" w:rsidP="005E5663">
      <w:pPr>
        <w:suppressAutoHyphens/>
        <w:spacing w:after="0" w:line="100" w:lineRule="atLeast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9E48C5">
      <w:pPr>
        <w:widowControl w:val="0"/>
        <w:suppressAutoHyphens/>
        <w:autoSpaceDE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находится в 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Оренбургской области, Приволжского федерального округа Российской Федерации. В состав муниципального образования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964EBB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F2134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вхои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два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населённы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пункт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="00445C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9F2121" w:rsidRPr="009F2121">
        <w:t xml:space="preserve"> </w:t>
      </w:r>
      <w:r w:rsidR="009F2121" w:rsidRPr="009F212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Николь</w:t>
      </w:r>
      <w:r w:rsidR="009F212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ское</w:t>
      </w:r>
      <w:r w:rsid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445C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r w:rsid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9F212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Петропавловка</w:t>
      </w:r>
      <w:r w:rsidR="00445C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E5663" w:rsidRPr="005E5663" w:rsidRDefault="00445CD7" w:rsidP="009E48C5">
      <w:pPr>
        <w:widowControl w:val="0"/>
        <w:suppressAutoHyphens/>
        <w:autoSpaceDE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Село</w:t>
      </w:r>
      <w:r w:rsid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F212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Никольское</w:t>
      </w:r>
      <w:r w:rsid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663"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является административным центром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5E5663"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сельсовета.</w:t>
      </w:r>
    </w:p>
    <w:p w:rsidR="001274A0" w:rsidRDefault="001274A0" w:rsidP="009E48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сельсовета имеет сельскохозяйственную направленность.</w:t>
      </w:r>
    </w:p>
    <w:p w:rsidR="005E5663" w:rsidRPr="00553A04" w:rsidRDefault="005E5663" w:rsidP="00553A0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 данным администрации </w:t>
      </w:r>
      <w:r w:rsidR="00ED4D5F" w:rsidRPr="00ED4D5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Сакмарск</w:t>
      </w:r>
      <w:r w:rsidR="00553A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ого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</w:t>
      </w:r>
      <w:r w:rsidR="00553A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территории муниципального образования</w:t>
      </w:r>
      <w:r w:rsidR="00553A0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B427EE" w:rsidRPr="00CB64B6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 действуют следующие планы и программы социально-экономического развития: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A45AE0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45A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Перечень приоритетных национальных проектов: </w:t>
      </w:r>
    </w:p>
    <w:p w:rsidR="005E5663" w:rsidRPr="00A45AE0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A45AE0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45AE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"Доступное и комфортное жилье - гражданам России"; </w:t>
      </w:r>
    </w:p>
    <w:p w:rsidR="005E5663" w:rsidRPr="00A45AE0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A45AE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- “Здоровье”; </w:t>
      </w:r>
    </w:p>
    <w:p w:rsidR="005E5663" w:rsidRPr="00A45AE0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A45AE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- “Образование”; </w:t>
      </w:r>
    </w:p>
    <w:p w:rsidR="005E5663" w:rsidRPr="00A45AE0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A45AE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- “Развитие АПК (в рамках госпрограммы)”.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Перечень областных целевых программ: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«Энергосбережение и повышение энергоэффективности в Оренбургской области на 2010-2015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«Совершенствование организации питания учащихся в общеобразовательных учреждениях Оренбургской области на 2011-2013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«Реализация государственной молодежной политики в Оренбургской области «Молодежь Оренбуржья» на 2011-2015 годы;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«Стимулирование развития жилищного строительства в Оренбургской области в 2011–2015 годах»;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«Развитие сети автомобильных дорог Оренбургской области на 2010–2015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«Обеспечение подъезда к населенным пунктам Оренбургской области по автомобильным дорогам с твердым покрытием на 2010–2020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«Дети Оренбуржья на 2011–2013годы»;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«Обеспечение жильем молодых семей в Оренбургской области на 2011 - 2015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-Подпрограмма «Развитие системы градорегулирования в Оренбургской области на 2011 - 2015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«Охрана, защита и воспроизводство лесов Оренбургской области на 2011 - 2013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-Программа «Обеспечение правопорядка на территории Оренбургской области на 2011 - 2014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«Защитник Отечества на 2011 - 2014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«Предупреждение распространения заболевания, вызываемого вирусом иммунодефицита человека (ВИЧ-инфекция) на 2011 - 2014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-Программа «Комплексные меры по совершенствованию системы физической культуры, спорта и туризма в Оренбургской области на 2011 –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2015 годы»;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«Патриотическое воспитание граждан Оренбургской области на 2011 - 2015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«Реабилитация инвалидов в Оренбургской области на 2011 - 2015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«Модернизация машиностроительного комплекса Оренбургской области на 2011 - 2015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«Развитие туризма в Оренбургской области на 2011 - 2016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«Социальное развитие села до 2013 года»;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«Комплексные меры по организации сбора, утилизации и уничтожения биологических отходов на территории Оренбургской области на 2012–2016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«Модернизация здравоохранения Оренбургской области на 2011-2012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«Сохранение и восстановление плодородия почв земель сельскохозяйственного назначения и агроландшафтов Оренбургской области на 2011-2013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«Строительство обходов городов и населенных пунктов Оренбургской области на 2012-2020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«Социальная поддержка семей с детьми-инвалидами «Мы вместе»;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«Педагогические кадры Оренбуржья на 2009-2015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«Диссеминация инновационного опыта в системе образования Оренбургской области на 2010-2015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«Развитие торговли в Оренбургской области на 2012–2014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«Повышение эффективности бюджетных расходов Оренбургской области на 2011–2013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«Организация отдыха и оздоровления детей Оренбургской области на 2011–2014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«Старшее поколение на 2011–2013 годы»; 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«Развитие материальной базы строительного комплекса Оренбургской области в 2011–2015 годах»;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-Подпрограмма «Комплексное освоение и развитие территорий в целях жилищного строительства в 2011–2015 годах»;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«Переселение граждан Оренбургской области из многоквартирных жилых домов, признанных аварийными, в 2011–2015 годах»;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«Развитие ипотечного жилищного кредитования в Оренбургской области в 2011–2015 годах»;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«Модернизация телекоммуникационной инфраструктуры в Оренбургской области на 2012–2016 годы»; 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Перечень районных целевых программ: 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 «Безопасность образовательных учреждений» на 2012-2015 годы;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«Молодежь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2011-2015 г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«Развитие туризма в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 на 2011-2016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«Обеспечение жильем  молодых семей в 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Сакма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на 2011-2015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«Комплексные  меры  по совершенствованию си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темы физической культуры и спорта  в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на 2011-2015 г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«Развитие дошкольного образования 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на 2011-2015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«Патриотическое воспитание граждан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2011-2015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«Развитие муниципальной системы образования 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2011-2013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«Пожарная безопасность лечебно-профилактических учреждений МУЗ «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Сакмарская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ЦРБ» 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района на 2011-2013 гг.»;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«Энергосбережение и повышение энергоэффе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тивности в </w:t>
      </w:r>
      <w:r w:rsidR="00ED4D5F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на 2010-2015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-Районная программа  дополнительных мер  по снижению напряженн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сти на рынке труда муниципального образования 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Сакмарский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 Оре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бургской области;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«Снижение административных барьеров, оптим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зации и повышение качества  предоставления государственных и муниц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пальных услуг на территории  муниципального образования  </w:t>
      </w:r>
      <w:r w:rsidR="00ED4D5F" w:rsidRPr="00ED4D5F">
        <w:rPr>
          <w:rFonts w:ascii="Times New Roman" w:hAnsi="Times New Roman" w:cs="Times New Roman"/>
          <w:sz w:val="28"/>
          <w:szCs w:val="28"/>
          <w:lang w:eastAsia="ar-SA"/>
        </w:rPr>
        <w:t>Сакмарский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 на 2012-2014 г»;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-Программа «Подготовки  граждан, выразивших желание стать опек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нами или  попечителями несовершеннолетних граждан, либо  принять детей, оставшихся без попечения родителей, в семью на воспитание в иных уст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новленных семейным законодательством Российской Федерации формах»;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-Районная программа «Вакцинопрофилактика на 2012-2014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-Районная целевая программа   «Совершенствование  организации п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тания учащихся  в общеобразовательных учреждениях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на 2011-2013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 «Создание системы кадастра недвижимости  и управления земельно-имущетвенным комплексом на территории </w:t>
      </w:r>
      <w:r w:rsidR="007B265D" w:rsidRPr="007B265D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на 2012-2015 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-Целевая программа «Стимулирование развития  жилищного стро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тельства  на территории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в 2012-2015годы»;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-Целевая программа «Развитие торговли в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Оре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бургской области» на 2012-2014 годы».</w:t>
      </w:r>
    </w:p>
    <w:p w:rsidR="005E5663" w:rsidRPr="005E5663" w:rsidRDefault="005E5663" w:rsidP="005E5663">
      <w:pPr>
        <w:widowControl w:val="0"/>
        <w:autoSpaceDE w:val="0"/>
        <w:spacing w:after="0" w:line="10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Также в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Сакмарском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разработана “Стратегия социально – эк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номического развития </w:t>
      </w:r>
      <w:r w:rsidR="007B265D" w:rsidRPr="007B265D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до 2020 года”.</w:t>
      </w:r>
    </w:p>
    <w:p w:rsidR="005E5663" w:rsidRPr="005E5663" w:rsidRDefault="005E5663" w:rsidP="005E5663">
      <w:pPr>
        <w:tabs>
          <w:tab w:val="left" w:pos="705"/>
        </w:tabs>
        <w:suppressAutoHyphens/>
        <w:spacing w:line="100" w:lineRule="atLeast"/>
        <w:ind w:left="45" w:firstLine="6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eastAsia="ar-SA"/>
        </w:rPr>
      </w:pPr>
    </w:p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</w:pPr>
      <w:bookmarkStart w:id="2" w:name="__RefHeading__10876_2125071702"/>
      <w:bookmarkEnd w:id="2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2 ОБОСНОВАНИЕ ВАРИАНТОВ РАЗМЕЩЕНИЯ ОБЪЕКТОВ МЕСТНОГО ЗНАЧЕНИЯ МУНИЦИПАЛЬНОГО ОБРАЗОВАНИЯ</w:t>
      </w:r>
    </w:p>
    <w:p w:rsidR="005E5663" w:rsidRPr="00CB64B6" w:rsidRDefault="005E5663" w:rsidP="005E5663">
      <w:pPr>
        <w:suppressAutoHyphens/>
        <w:spacing w:after="0" w:line="100" w:lineRule="atLeast"/>
        <w:jc w:val="both"/>
        <w:rPr>
          <w:rFonts w:ascii="Times New Roman" w:hAnsi="Times New Roman" w:cs="Times New Roman"/>
          <w:lang w:eastAsia="ar-SA"/>
        </w:rPr>
      </w:pPr>
    </w:p>
    <w:p w:rsidR="005E5663" w:rsidRPr="00CB64B6" w:rsidRDefault="005E5663" w:rsidP="005E5663">
      <w:pPr>
        <w:keepNext/>
        <w:suppressAutoHyphens/>
        <w:spacing w:after="0" w:line="100" w:lineRule="atLeast"/>
        <w:ind w:firstLine="709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3" w:name="__RefHeading__10878_2125071702"/>
      <w:bookmarkEnd w:id="3"/>
      <w:r w:rsidRPr="00CB64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2.1 Границы МО</w:t>
      </w:r>
      <w:r w:rsidR="00704D6B" w:rsidRPr="00CB64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="009F2121" w:rsidRPr="009F21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>Николь</w:t>
      </w:r>
      <w:r w:rsidR="007B265D" w:rsidRPr="007B265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>ский</w:t>
      </w:r>
      <w:r w:rsidRPr="00CB64B6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сельсовет</w:t>
      </w:r>
    </w:p>
    <w:p w:rsidR="005E5663" w:rsidRPr="005E5663" w:rsidRDefault="00E54E6B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9F2121" w:rsidRPr="009F2121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Николь</w:t>
      </w:r>
      <w:r w:rsidR="00964EBB" w:rsidRPr="00964EBB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расположен в</w:t>
      </w:r>
      <w:r w:rsidRPr="004F17B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E6CA5">
        <w:rPr>
          <w:rFonts w:ascii="Times New Roman" w:hAnsi="Times New Roman" w:cs="Times New Roman"/>
          <w:sz w:val="28"/>
          <w:szCs w:val="28"/>
          <w:lang w:eastAsia="ar-SA"/>
        </w:rPr>
        <w:t>северной</w:t>
      </w:r>
      <w:r w:rsidR="00552308" w:rsidRPr="004F17B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552308">
        <w:rPr>
          <w:rFonts w:ascii="Times New Roman" w:hAnsi="Times New Roman" w:cs="Times New Roman"/>
          <w:sz w:val="28"/>
          <w:szCs w:val="28"/>
          <w:lang w:eastAsia="ar-SA"/>
        </w:rPr>
        <w:t xml:space="preserve">части 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Сакмарского</w:t>
      </w:r>
      <w:r w:rsidR="0055230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граничит с </w:t>
      </w:r>
      <w:r w:rsidRPr="0093610D">
        <w:rPr>
          <w:rFonts w:ascii="Times New Roman" w:hAnsi="Times New Roman" w:cs="Times New Roman"/>
          <w:sz w:val="28"/>
          <w:szCs w:val="28"/>
          <w:lang w:eastAsia="ar-SA"/>
        </w:rPr>
        <w:t>Оренбургским районом.</w:t>
      </w:r>
    </w:p>
    <w:p w:rsidR="00857C49" w:rsidRDefault="00857C49" w:rsidP="00857C4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проектом границы населенных пунктов представлены на карте современного состояния и использования территорий в границах МО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E54E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графических материалах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5E5663" w:rsidRDefault="00445CD7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Село </w:t>
      </w:r>
      <w:r w:rsidR="009F2121" w:rsidRPr="009F212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Николь</w:t>
      </w:r>
      <w:r w:rsidR="009F2121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ское</w:t>
      </w:r>
    </w:p>
    <w:p w:rsidR="005E5663" w:rsidRPr="002C3DDD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3DDD">
        <w:rPr>
          <w:rFonts w:ascii="Times New Roman" w:hAnsi="Times New Roman" w:cs="Times New Roman"/>
          <w:sz w:val="28"/>
          <w:szCs w:val="28"/>
          <w:lang w:eastAsia="ar-SA"/>
        </w:rPr>
        <w:t xml:space="preserve">В настоящее время численность населения села составляет </w:t>
      </w:r>
      <w:r w:rsidR="00DE6CA5" w:rsidRPr="00DE6CA5">
        <w:rPr>
          <w:rFonts w:ascii="Times New Roman" w:hAnsi="Times New Roman" w:cs="Times New Roman"/>
          <w:sz w:val="28"/>
          <w:szCs w:val="28"/>
          <w:lang w:eastAsia="ar-SA"/>
        </w:rPr>
        <w:t>1695 чел. (270,2 га)</w:t>
      </w:r>
      <w:r w:rsidR="00DE6CA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0B9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4DA8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45CD7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9F2121" w:rsidRPr="009F2121">
        <w:t xml:space="preserve"> </w:t>
      </w:r>
      <w:r w:rsidR="009F2121" w:rsidRPr="009F2121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9F2121">
        <w:rPr>
          <w:rFonts w:ascii="Times New Roman" w:hAnsi="Times New Roman" w:cs="Times New Roman"/>
          <w:sz w:val="28"/>
          <w:szCs w:val="28"/>
          <w:lang w:eastAsia="ar-SA"/>
        </w:rPr>
        <w:t>ском</w:t>
      </w:r>
      <w:r w:rsidR="002105E8" w:rsidRPr="00FD4DA8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FD4DA8">
        <w:rPr>
          <w:rFonts w:ascii="Times New Roman" w:hAnsi="Times New Roman" w:cs="Times New Roman"/>
          <w:sz w:val="28"/>
          <w:szCs w:val="28"/>
          <w:lang w:eastAsia="ar-SA"/>
        </w:rPr>
        <w:t xml:space="preserve"> как административном центре </w:t>
      </w:r>
      <w:r w:rsidR="009F2121" w:rsidRPr="009F2121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Pr="00FD4DA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сельсовета, расположено муниципальное бюджетное общеобразовательное учреждение</w:t>
      </w:r>
      <w:r w:rsidR="00A840B9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FD4DA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E5663" w:rsidRPr="005E5663" w:rsidRDefault="00445CD7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Село </w:t>
      </w:r>
      <w:r w:rsidR="00DE6CA5">
        <w:rPr>
          <w:rFonts w:ascii="Times New Roman" w:hAnsi="Times New Roman" w:cs="Times New Roman"/>
          <w:b/>
          <w:sz w:val="28"/>
          <w:szCs w:val="28"/>
          <w:lang w:eastAsia="ar-SA"/>
        </w:rPr>
        <w:t>Петропавловка</w:t>
      </w:r>
    </w:p>
    <w:p w:rsidR="00AD20D9" w:rsidRPr="00EB0D5B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2C3DDD">
        <w:rPr>
          <w:rFonts w:ascii="Times New Roman" w:hAnsi="Times New Roman" w:cs="Times New Roman"/>
          <w:sz w:val="28"/>
          <w:szCs w:val="28"/>
          <w:lang w:eastAsia="ar-SA"/>
        </w:rPr>
        <w:t xml:space="preserve">В настоящее время численность населения села </w:t>
      </w:r>
      <w:r w:rsidRPr="00321060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685A70" w:rsidRPr="00685A70">
        <w:rPr>
          <w:rFonts w:ascii="Times New Roman" w:hAnsi="Times New Roman" w:cs="Times New Roman"/>
          <w:sz w:val="28"/>
          <w:szCs w:val="28"/>
          <w:lang w:eastAsia="ar-SA"/>
        </w:rPr>
        <w:t>135 чел. (68,3 га)</w:t>
      </w:r>
      <w:r w:rsidR="00685A7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197F" w:rsidRPr="002105E8" w:rsidRDefault="001820AA" w:rsidP="00CB64B6">
      <w:pPr>
        <w:suppressAutoHyphens/>
        <w:spacing w:before="240"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t>2.2</w:t>
      </w:r>
      <w:r w:rsidR="0045197F" w:rsidRPr="001820AA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Оценка природно-ресурсного потенциала МО </w:t>
      </w:r>
      <w:r w:rsidR="009F2121" w:rsidRPr="009F21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>Николь</w:t>
      </w:r>
      <w:r w:rsidR="00EB0D5B" w:rsidRPr="00EB0D5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ar-SA"/>
        </w:rPr>
        <w:t xml:space="preserve">ский </w:t>
      </w:r>
      <w:r w:rsidR="0045197F" w:rsidRPr="002105E8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3711"/>
        <w:gridCol w:w="3715"/>
      </w:tblGrid>
      <w:tr w:rsidR="0045197F" w:rsidRPr="0045197F" w:rsidTr="009F4A38">
        <w:tc>
          <w:tcPr>
            <w:tcW w:w="2143" w:type="dxa"/>
            <w:shd w:val="clear" w:color="auto" w:fill="F2DBDB"/>
          </w:tcPr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Факторы</w:t>
            </w:r>
          </w:p>
        </w:tc>
        <w:tc>
          <w:tcPr>
            <w:tcW w:w="3711" w:type="dxa"/>
            <w:shd w:val="clear" w:color="auto" w:fill="F2DBDB"/>
          </w:tcPr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Сильные стороны</w:t>
            </w:r>
          </w:p>
        </w:tc>
        <w:tc>
          <w:tcPr>
            <w:tcW w:w="3715" w:type="dxa"/>
            <w:shd w:val="clear" w:color="auto" w:fill="F2DBDB"/>
          </w:tcPr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Слабые стороны</w:t>
            </w:r>
          </w:p>
        </w:tc>
      </w:tr>
      <w:tr w:rsidR="0045197F" w:rsidRPr="0045197F" w:rsidTr="009F4A38">
        <w:tc>
          <w:tcPr>
            <w:tcW w:w="2143" w:type="dxa"/>
            <w:vAlign w:val="center"/>
          </w:tcPr>
          <w:p w:rsidR="0045197F" w:rsidRPr="0045197F" w:rsidRDefault="0045197F" w:rsidP="00451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Географическое положение</w:t>
            </w:r>
          </w:p>
        </w:tc>
        <w:tc>
          <w:tcPr>
            <w:tcW w:w="3711" w:type="dxa"/>
          </w:tcPr>
          <w:p w:rsidR="0045197F" w:rsidRPr="0045197F" w:rsidRDefault="0045197F" w:rsidP="0045197F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</w:t>
            </w: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Близкое расположение к областному центру г. Оренбург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</w:p>
          <w:p w:rsidR="0045197F" w:rsidRPr="0045197F" w:rsidRDefault="0045197F" w:rsidP="0045197F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2.Близкое расположение к автодороге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федерального значения</w:t>
            </w:r>
          </w:p>
          <w:p w:rsidR="0045197F" w:rsidRPr="0045197F" w:rsidRDefault="0045197F" w:rsidP="0045197F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Наличие разветвленной сети дорог  регионального значения.</w:t>
            </w:r>
          </w:p>
          <w:p w:rsidR="0045197F" w:rsidRPr="0045197F" w:rsidRDefault="0045197F" w:rsidP="0045197F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азмещение территории сельсовета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в зоне Оренбургской агломерации.</w:t>
            </w:r>
          </w:p>
          <w:p w:rsidR="0045197F" w:rsidRPr="0045197F" w:rsidRDefault="0045197F" w:rsidP="0045197F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5.</w:t>
            </w: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Наличие Южно – Уральской  железной дороги.</w:t>
            </w:r>
          </w:p>
        </w:tc>
        <w:tc>
          <w:tcPr>
            <w:tcW w:w="3715" w:type="dxa"/>
          </w:tcPr>
          <w:p w:rsidR="0045197F" w:rsidRPr="0045197F" w:rsidRDefault="0045197F" w:rsidP="0045197F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97F" w:rsidRPr="0045197F" w:rsidTr="00CB64B6">
        <w:trPr>
          <w:trHeight w:val="1811"/>
        </w:trPr>
        <w:tc>
          <w:tcPr>
            <w:tcW w:w="2143" w:type="dxa"/>
            <w:vAlign w:val="center"/>
          </w:tcPr>
          <w:p w:rsidR="0045197F" w:rsidRPr="0045197F" w:rsidRDefault="0045197F" w:rsidP="004519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Природно-рекреационные ресурсы</w:t>
            </w:r>
          </w:p>
        </w:tc>
        <w:tc>
          <w:tcPr>
            <w:tcW w:w="3711" w:type="dxa"/>
          </w:tcPr>
          <w:p w:rsidR="0045197F" w:rsidRPr="00235504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 </w:t>
            </w: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Наличие минерально-сырьевых ресурсов пригодных для переработки (песок, глина, известняк).</w:t>
            </w:r>
          </w:p>
          <w:p w:rsidR="0045197F" w:rsidRPr="00235504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2. </w:t>
            </w:r>
            <w:r w:rsid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В</w:t>
            </w: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одные ресурсы: река</w:t>
            </w:r>
            <w:r w:rsidR="00EB0D5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  <w:r w:rsidR="001820AA"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Сакмара и ее</w:t>
            </w:r>
            <w:r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притоки</w:t>
            </w:r>
            <w:r w:rsidR="001820AA" w:rsidRPr="00235504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</w:p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</w:p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3715" w:type="dxa"/>
          </w:tcPr>
          <w:p w:rsidR="0045197F" w:rsidRPr="0045197F" w:rsidRDefault="0045197F" w:rsidP="0045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Наличие территорий, подве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женных развитию экзогенно-геологических процессов (бок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вая и овражная эрозия).</w:t>
            </w:r>
          </w:p>
          <w:p w:rsidR="0045197F" w:rsidRPr="0045197F" w:rsidRDefault="0045197F" w:rsidP="0045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Засухи.</w:t>
            </w:r>
          </w:p>
          <w:p w:rsidR="0045197F" w:rsidRPr="0045197F" w:rsidRDefault="0045197F" w:rsidP="00451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65985">
              <w:t xml:space="preserve"> </w:t>
            </w:r>
            <w:r w:rsidR="00F559F0" w:rsidRPr="00F559F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Николь</w:t>
            </w:r>
            <w:r w:rsidR="00EB0D5B" w:rsidRPr="00EB0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</w:t>
            </w:r>
            <w:r w:rsidR="001820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и вся область, расположен в зоне рискованного земледелия.</w:t>
            </w:r>
          </w:p>
          <w:p w:rsidR="0045197F" w:rsidRPr="0045197F" w:rsidRDefault="0045197F" w:rsidP="0045197F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</w:tr>
    </w:tbl>
    <w:p w:rsidR="0045197F" w:rsidRPr="005E5663" w:rsidRDefault="0045197F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FB2A34" w:rsidP="005E5663">
      <w:pPr>
        <w:keepNext/>
        <w:suppressAutoHyphens/>
        <w:spacing w:after="0" w:line="100" w:lineRule="atLeast"/>
        <w:ind w:firstLine="709"/>
        <w:jc w:val="both"/>
        <w:outlineLvl w:val="1"/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</w:pPr>
      <w:bookmarkStart w:id="4" w:name="__RefHeading__10880_2125071702"/>
      <w:bookmarkEnd w:id="4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2.3</w:t>
      </w:r>
      <w:r w:rsidR="005E5663" w:rsidRPr="005E56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Функциональные зоны</w:t>
      </w:r>
    </w:p>
    <w:p w:rsidR="005E5663" w:rsidRPr="005E5663" w:rsidRDefault="005E5663" w:rsidP="005E5663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Функциональное зонирование территории, с сохранением исторически сложившегося назначения территорий.</w:t>
      </w:r>
    </w:p>
    <w:p w:rsidR="005E5663" w:rsidRPr="005E5663" w:rsidRDefault="005E5663" w:rsidP="005E5663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Назначение  и параметры функциональных зон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Функциональное зонирование муниципального образования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EB0D5B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6D03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 представлено зонированием территорий в границах муниципального образования и в границах населённых пунктов.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границах муниципального образования территория зонирована по следующим видам:</w:t>
      </w:r>
    </w:p>
    <w:p w:rsidR="005E5663" w:rsidRPr="005E5663" w:rsidRDefault="005E5663" w:rsidP="005E5663">
      <w:pPr>
        <w:numPr>
          <w:ilvl w:val="0"/>
          <w:numId w:val="3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сельскохозяйственного использования;</w:t>
      </w:r>
    </w:p>
    <w:p w:rsidR="005E5663" w:rsidRPr="005E5663" w:rsidRDefault="005E5663" w:rsidP="005E5663">
      <w:pPr>
        <w:numPr>
          <w:ilvl w:val="0"/>
          <w:numId w:val="3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производственного использования;</w:t>
      </w:r>
    </w:p>
    <w:p w:rsidR="005E5663" w:rsidRPr="005E5663" w:rsidRDefault="005E5663" w:rsidP="005E5663">
      <w:pPr>
        <w:numPr>
          <w:ilvl w:val="0"/>
          <w:numId w:val="3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специального назначения;</w:t>
      </w:r>
    </w:p>
    <w:p w:rsidR="005E5663" w:rsidRPr="005E5663" w:rsidRDefault="005E5663" w:rsidP="005E5663">
      <w:pPr>
        <w:numPr>
          <w:ilvl w:val="0"/>
          <w:numId w:val="3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инженерной и транспортной инфраструктуры;</w:t>
      </w:r>
    </w:p>
    <w:p w:rsidR="005E5663" w:rsidRPr="005E5663" w:rsidRDefault="005E5663" w:rsidP="005E5663">
      <w:pPr>
        <w:numPr>
          <w:ilvl w:val="0"/>
          <w:numId w:val="3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рекреационного назначения;</w:t>
      </w:r>
    </w:p>
    <w:p w:rsidR="005E5663" w:rsidRPr="005E5663" w:rsidRDefault="005E5663" w:rsidP="005E5663">
      <w:pPr>
        <w:tabs>
          <w:tab w:val="left" w:pos="121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121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границах населённых пунктов определён следующий состав зон: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Жилая зона;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Общественно-деловая зона;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сельскохозяйственного использования;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производственного использования;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специального назначения;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инженерной и транспортной инфраструктуры;</w:t>
      </w:r>
    </w:p>
    <w:p w:rsidR="005E5663" w:rsidRPr="005E5663" w:rsidRDefault="005E5663" w:rsidP="005E5663">
      <w:pPr>
        <w:numPr>
          <w:ilvl w:val="0"/>
          <w:numId w:val="3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рекреационного назначения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Жилая зона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основе проектных решений по формированию жилой среды использовались следующие принципы: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выход на показатель обеспеченности не менее 30 м кв. общей площади на человека.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Cs/>
          <w:sz w:val="28"/>
          <w:szCs w:val="28"/>
          <w:lang w:eastAsia="ar-SA"/>
        </w:rPr>
        <w:t>Основные проектные предложения в решении жилищной проблемы и новая жилищная политика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освоение новых площадок под жилищное строительство;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наращивание темпов строительства жилья за счет индивидуального строительства;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обустройство жилых домов инженерной инфраструктурой;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ликвидация ветхого, аварийного фонда;        </w:t>
      </w:r>
    </w:p>
    <w:p w:rsidR="005E5663" w:rsidRPr="005E5663" w:rsidRDefault="005E5663" w:rsidP="005E5663">
      <w:pPr>
        <w:widowControl w:val="0"/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5E5663" w:rsidRPr="005E5663" w:rsidRDefault="005E5663" w:rsidP="005E5663">
      <w:pPr>
        <w:widowControl w:val="0"/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5745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Основные параметры жилых зон:</w:t>
      </w: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ab/>
      </w:r>
    </w:p>
    <w:p w:rsidR="005E5663" w:rsidRPr="00235504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235504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Тип застройки – усадебный.</w:t>
      </w:r>
    </w:p>
    <w:p w:rsidR="005E5663" w:rsidRPr="00235504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235504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Площадь участка под индивидуальную застройку  - 15 соток.</w:t>
      </w:r>
    </w:p>
    <w:p w:rsidR="005E5663" w:rsidRPr="00235504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235504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Этажность – до 3 этажей.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поселений и городских округов» Технического регламента о требованиях пожарной безопасности (Федеральный закон от22 июля 2008 г. № 123-ФЗ).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кв.м.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</w:p>
    <w:p w:rsidR="005E5663" w:rsidRPr="005E5663" w:rsidRDefault="005E5663" w:rsidP="005E5663">
      <w:pPr>
        <w:widowControl w:val="0"/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ar-SA"/>
        </w:rPr>
        <w:t>Общественно-деловая, рекреационная зоны. Развитие системы центров.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Общественно-деловые зоны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Общественно-деловые зоны запланированы в привязке к сложившимся центрам, с учётом размещения в них  расчётного количества основных объектов соцкультбыта.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Параметры застройки общественно-деловых зон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</w:p>
    <w:p w:rsidR="005E5663" w:rsidRPr="00D174D6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4"/>
          <w:lang w:eastAsia="ar-SA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D174D6" w:rsidRPr="005E5663" w:rsidRDefault="00D174D6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Рекреационные зоны</w:t>
      </w:r>
      <w:r w:rsidRPr="005E56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FD4DA8">
        <w:rPr>
          <w:rFonts w:ascii="Times New Roman" w:hAnsi="Times New Roman" w:cs="Times New Roman"/>
          <w:bCs/>
          <w:sz w:val="28"/>
          <w:szCs w:val="28"/>
          <w:lang w:eastAsia="ar-SA"/>
        </w:rPr>
        <w:t>вкл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ючают в себя парки, скверы, бульвары.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5E5663" w:rsidRPr="005E5663" w:rsidRDefault="005E5663" w:rsidP="005E5663">
      <w:pPr>
        <w:widowControl w:val="0"/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5E5663" w:rsidRPr="005E5663" w:rsidRDefault="005E5663" w:rsidP="005E5663">
      <w:pPr>
        <w:widowControl w:val="0"/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 границами населенных пунктов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5E5663" w:rsidRP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 состав зон рекреационного назначения входят земельные участки, на которых находятся дома отдыха, пансионаты, кемпинги, объекты физической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5E5663" w:rsidRP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озелененных территориях городских округов и поселений запрещается хозяйственная деятельность, отрицательно влияющая на выполнение ими 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5E5663" w:rsidRDefault="005E5663" w:rsidP="00D174D6">
      <w:pPr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D174D6" w:rsidRPr="005E5663" w:rsidRDefault="00D174D6" w:rsidP="00D174D6">
      <w:pPr>
        <w:suppressAutoHyphens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tabs>
          <w:tab w:val="left" w:pos="5745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Основные параметры рекреационной зоны: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Площадь территории садов и скверов не менее, га: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садов жилых районов ........................................  3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скверов ..................................................</w:t>
      </w:r>
      <w:r w:rsidR="007F0AFB">
        <w:rPr>
          <w:rFonts w:ascii="Times New Roman" w:hAnsi="Times New Roman" w:cs="Times New Roman"/>
          <w:bCs/>
          <w:sz w:val="28"/>
          <w:szCs w:val="28"/>
          <w:lang w:eastAsia="ar-SA"/>
        </w:rPr>
        <w:t>.......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..  0,5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Производственная зона. Зоны транспортной и инженерной инфраструктур. 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 производственных зон, зон инженерной и транспортной инфраструктур могут включаться: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иные виды производственной (научно-производственные зоны), инженерной и транспортной инфраструктур.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 производственных зонах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Примечания. 1.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объектов определяется в установленном законодательством порядке в соответствии с техническими регламентами.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2. 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Примечание.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Примечания. 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2. Нормативный размер участка промышленного предприятия принимается равным отношению площади его застройки к показателю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нормативной плотности застройки площадок промышленных предприятий в соответствии с СП 18.13330.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3. 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 СП 42.13330.2011.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Минимальную площадь озеленения санитарно-защитных зон следует принимать в зависимость от ширины зоны, %: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до 300 м ................................................. 60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св. 300 до 1000 м ....................................50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" 1000 " 3000 м ...................................... 40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" 3000 м ................................................. 20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Состав научно-производственных и условия размещения отдельных НИИ и опытных производств следует определять с учетом факторов влияния на окружающую среду.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размещении опытных производств, не требующих санитарно-защитных зон шириной более 50 м, в научно-производственных зонах допускается размещать жилую застройку, формируя их по типу зон смешанной застройки.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Систему складских комплексов, не связанных с непосредственным повседневным обслуживанием населения, следует формировать за пределами крупных и крупнейших городов, приближая их к узлам внешнего, преимущественно железнодорожного транспорта, логистическим комплексам.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За пределами территории городов, в обособленных складских районах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 первой группы, перевалочных баз нефти и нефтепродуктов, складов сжиженных газов, складов взрывчатых материалов и базисных складов сильнодействующих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размещении складов всех видов необходимо максимально использовать подземное пространство. Допускается при наличии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обеспечения устойчивости к внешним воздействиям и надежности функционирования. Размещение объектов следует осуществлять в соответствии с требованиями нормативных документов Ростехнадзора, регламентирующих использование подземного пространства в целях, не связанных с добычей полезных ископаемых (ПБ-03-428 [17]).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 Рекомендуемые нормативы приведены в Приложении Е.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Размеры санитарно-защитных зон для картофеле-, овоще- и фруктохранилищ следует принимать не менее 50 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8.6 и раздела 14 настоящего свода правил.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Зоны транспортной и инженерной инфраструктур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Зона сельскохозяйственного использования (в границах МО)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некоммерческими организациями, в том числе потребительскими кооперативами, религиозными организациями;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казачьими обществами;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</w:p>
    <w:p w:rsidR="00D174D6" w:rsidRDefault="00D174D6" w:rsidP="005E5663">
      <w:pPr>
        <w:keepNext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74D6" w:rsidRPr="005E5663" w:rsidRDefault="00D174D6" w:rsidP="005E5663">
      <w:pPr>
        <w:keepNext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Зона сельскохозяйственного использования (в границах населённых пунктов) </w:t>
      </w:r>
    </w:p>
    <w:p w:rsidR="005E5663" w:rsidRPr="005E5663" w:rsidRDefault="005E5663" w:rsidP="005E5663">
      <w:pPr>
        <w:numPr>
          <w:ilvl w:val="0"/>
          <w:numId w:val="3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Зона специального назначения</w:t>
      </w:r>
    </w:p>
    <w:p w:rsidR="005E5663" w:rsidRDefault="005E5663" w:rsidP="006C15F4">
      <w:pPr>
        <w:suppressAutoHyphens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C15F4" w:rsidRDefault="006C15F4" w:rsidP="006C15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4CAA" w:rsidRPr="009B105B" w:rsidRDefault="00E84CAA" w:rsidP="006C15F4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iCs w:val="0"/>
          <w:color w:val="000000"/>
          <w:lang w:eastAsia="ar-SA"/>
        </w:rPr>
      </w:pPr>
      <w:bookmarkStart w:id="5" w:name="__RefHeading__10882_2125071702"/>
      <w:bookmarkStart w:id="6" w:name="_Toc346794482"/>
      <w:bookmarkEnd w:id="5"/>
      <w:r w:rsidRPr="009B105B">
        <w:rPr>
          <w:rFonts w:ascii="Times New Roman" w:hAnsi="Times New Roman"/>
          <w:iCs w:val="0"/>
          <w:color w:val="000000"/>
          <w:lang w:eastAsia="ar-SA"/>
        </w:rPr>
        <w:t>2.4</w:t>
      </w:r>
      <w:bookmarkEnd w:id="6"/>
      <w:r w:rsidR="006F6A6E">
        <w:rPr>
          <w:rFonts w:ascii="Times New Roman" w:hAnsi="Times New Roman"/>
          <w:iCs w:val="0"/>
          <w:color w:val="000000"/>
          <w:lang w:eastAsia="ar-SA"/>
        </w:rPr>
        <w:t xml:space="preserve"> </w:t>
      </w:r>
      <w:r w:rsidRPr="009B105B">
        <w:rPr>
          <w:rFonts w:ascii="Times New Roman" w:hAnsi="Times New Roman"/>
          <w:iCs w:val="0"/>
          <w:color w:val="000000"/>
          <w:lang w:eastAsia="ar-SA"/>
        </w:rPr>
        <w:t xml:space="preserve">Особо охраняемые природные территории в границах МО </w:t>
      </w:r>
      <w:r w:rsidR="00F559F0" w:rsidRPr="00F559F0">
        <w:rPr>
          <w:rFonts w:ascii="Times New Roman" w:hAnsi="Times New Roman"/>
          <w:lang w:eastAsia="ar-SA"/>
        </w:rPr>
        <w:t>Н</w:t>
      </w:r>
      <w:r w:rsidR="00F559F0" w:rsidRPr="00F559F0">
        <w:rPr>
          <w:rFonts w:ascii="Times New Roman" w:hAnsi="Times New Roman"/>
          <w:lang w:eastAsia="ar-SA"/>
        </w:rPr>
        <w:t>и</w:t>
      </w:r>
      <w:r w:rsidR="00F559F0" w:rsidRPr="00F559F0">
        <w:rPr>
          <w:rFonts w:ascii="Times New Roman" w:hAnsi="Times New Roman"/>
          <w:lang w:eastAsia="ar-SA"/>
        </w:rPr>
        <w:t>коль</w:t>
      </w:r>
      <w:r w:rsidR="00964EBB">
        <w:rPr>
          <w:rFonts w:ascii="Times New Roman" w:hAnsi="Times New Roman"/>
          <w:lang w:eastAsia="ar-SA"/>
        </w:rPr>
        <w:t>ский</w:t>
      </w:r>
      <w:r w:rsidRPr="009B105B">
        <w:rPr>
          <w:rFonts w:ascii="Times New Roman" w:hAnsi="Times New Roman"/>
          <w:iCs w:val="0"/>
          <w:color w:val="000000"/>
          <w:lang w:eastAsia="ar-SA"/>
        </w:rPr>
        <w:t xml:space="preserve"> сельсовет</w:t>
      </w:r>
      <w:r w:rsidR="00964EBB">
        <w:rPr>
          <w:rFonts w:ascii="Times New Roman" w:hAnsi="Times New Roman"/>
          <w:iCs w:val="0"/>
          <w:color w:val="000000"/>
          <w:lang w:eastAsia="ar-SA"/>
        </w:rPr>
        <w:t>.</w:t>
      </w:r>
    </w:p>
    <w:p w:rsidR="006C15F4" w:rsidRPr="006C15F4" w:rsidRDefault="006C15F4" w:rsidP="006C15F4">
      <w:pPr>
        <w:spacing w:after="0"/>
        <w:rPr>
          <w:lang w:eastAsia="ar-SA"/>
        </w:rPr>
      </w:pPr>
    </w:p>
    <w:p w:rsidR="00405FB3" w:rsidRDefault="00405FB3" w:rsidP="00405FB3">
      <w:pPr>
        <w:suppressAutoHyphens/>
        <w:spacing w:before="240" w:after="0" w:line="240" w:lineRule="auto"/>
        <w:ind w:left="77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t xml:space="preserve">Памятники природы областного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032">
        <w:rPr>
          <w:rFonts w:ascii="Times New Roman" w:hAnsi="Times New Roman" w:cs="Times New Roman"/>
          <w:b/>
          <w:sz w:val="28"/>
          <w:szCs w:val="28"/>
        </w:rPr>
        <w:t>Петропавловский разрез (</w:t>
      </w:r>
      <w:r w:rsidRPr="00A7503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5032">
        <w:rPr>
          <w:rFonts w:ascii="Times New Roman" w:hAnsi="Times New Roman" w:cs="Times New Roman"/>
          <w:b/>
          <w:sz w:val="28"/>
          <w:szCs w:val="28"/>
        </w:rPr>
        <w:t xml:space="preserve"> - 15,0 га), Разрез Березового оврага (</w:t>
      </w:r>
      <w:r w:rsidRPr="00A7503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5032">
        <w:rPr>
          <w:rFonts w:ascii="Times New Roman" w:hAnsi="Times New Roman" w:cs="Times New Roman"/>
          <w:b/>
          <w:sz w:val="28"/>
          <w:szCs w:val="28"/>
        </w:rPr>
        <w:t xml:space="preserve"> - 0,5 га) и Белая гора (</w:t>
      </w:r>
      <w:r w:rsidRPr="00A7503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75032">
        <w:rPr>
          <w:rFonts w:ascii="Times New Roman" w:hAnsi="Times New Roman" w:cs="Times New Roman"/>
          <w:b/>
          <w:sz w:val="28"/>
          <w:szCs w:val="28"/>
        </w:rPr>
        <w:t xml:space="preserve"> - 21,0 га).</w:t>
      </w: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t>На территории памятников природы запрещается:</w:t>
      </w: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lastRenderedPageBreak/>
        <w:t>– уничтожать информативные выходы горных пород и форм рельефа (их сработку, засыпку породами вскрыши, строительным и другим мусором);</w:t>
      </w: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t>– проводить несанкционированные горные работы;</w:t>
      </w: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t>– изменять ландшафт (исключить распашку земли, вырубку деревьев и кустарников, вытаптывание травостоя);</w:t>
      </w:r>
    </w:p>
    <w:p w:rsidR="00A75032" w:rsidRPr="00A75032" w:rsidRDefault="00A75032" w:rsidP="00A7503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5032">
        <w:rPr>
          <w:rFonts w:ascii="Times New Roman" w:hAnsi="Times New Roman" w:cs="Times New Roman"/>
          <w:sz w:val="28"/>
          <w:szCs w:val="28"/>
        </w:rPr>
        <w:t>– гидротехническое вмешательство.</w:t>
      </w:r>
    </w:p>
    <w:p w:rsidR="00816719" w:rsidRPr="00816719" w:rsidRDefault="00816719" w:rsidP="00405FB3">
      <w:pPr>
        <w:suppressAutoHyphens/>
        <w:spacing w:before="240" w:after="0" w:line="240" w:lineRule="auto"/>
        <w:ind w:left="77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663" w:rsidRPr="005E5663" w:rsidRDefault="00244A51" w:rsidP="00405FB3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2.5 </w:t>
      </w:r>
      <w:r w:rsidR="005E5663" w:rsidRPr="005E56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Объекты местного значения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</w:t>
      </w:r>
    </w:p>
    <w:p w:rsidR="003047F6" w:rsidRPr="005E5663" w:rsidRDefault="003047F6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К объектам местного значения относятся: </w:t>
      </w:r>
    </w:p>
    <w:p w:rsidR="005E5663" w:rsidRP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-объекты водоснабжения населения и водоотведения;</w:t>
      </w:r>
    </w:p>
    <w:p w:rsidR="005E5663" w:rsidRP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-автомобильные дороги местного значения;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-объекты физической культуры и массового спорта, образования, здравоохранения.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Объекты электро-, и газоснабжения находятся в ведении естественных монополий.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Проектом предусмотрено: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-строительство новых и реконструкция старых объектов образования населения сельсовета;</w:t>
      </w:r>
    </w:p>
    <w:p w:rsid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-организация новых объектов здравоохранения местного значения (ФАПов)</w:t>
      </w:r>
      <w:r w:rsidR="0045197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5197F" w:rsidRPr="005E5663" w:rsidRDefault="0045197F" w:rsidP="005E5663">
      <w:pPr>
        <w:suppressAutoHyphens/>
        <w:spacing w:after="0" w:line="100" w:lineRule="atLeast"/>
        <w:ind w:firstLine="709"/>
        <w:jc w:val="both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-реконструкция объектов утилизации и переработки бытовых и промышленных отходов.</w:t>
      </w:r>
    </w:p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bookmarkStart w:id="7" w:name="__RefHeading__10884_2125071702"/>
      <w:bookmarkEnd w:id="7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3 ОЦЕНКА ВОЗМОЖНОГО ВЛИЯНИЯ ОБЪЕКТОВ МЕСТНОГО ЗНАЧЕНИЯ МУНИЦИПАЛЬНОГО ОБРАЗОВАНИЯ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проектировании и строительстве водозаборных скважин и очистных сооружений необходимо предусмотреть ЗСО источников водоснабжения и СЗЗ от очистных сооружений.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Охранные зоны объектов водоснабжения устанавливаются в соответствии с СанПиН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 №10.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Санитарно-защитные зоны объектов на территории МО установлены в соответствии с </w:t>
      </w:r>
      <w:r w:rsidRPr="005E5663">
        <w:rPr>
          <w:rFonts w:ascii="Times New Roman" w:eastAsia="MS Mincho" w:hAnsi="Times New Roman" w:cs="Times New Roman"/>
          <w:sz w:val="28"/>
          <w:szCs w:val="28"/>
          <w:lang w:eastAsia="ar-SA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Очистные сооружения должны соответствовать современным требованиям, СЗЗ должна быть не более 300 м.</w:t>
      </w:r>
    </w:p>
    <w:p w:rsidR="005E5663" w:rsidRPr="005E5663" w:rsidRDefault="005E5663" w:rsidP="005E56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п.2.1 СанПиН 2.2.1/2.1.1.1200-03* для объектов, являющихся источниками воздействия на среду обитания, разрабатывается проект обоснования размера санитарно-защитной зоны. Ориентировочный размер санитарно-защитной зоны по классификации должен быть обоснован проектом санитарно-защитной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 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964EBB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964EBB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сельсовета расположены следующие объекты и сооружения, для которых предусматривается организация санитарно-защитных зон и санитарных разрывов.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Таблица 3-1Санитарно-защитные зоны объектов </w:t>
      </w:r>
      <w:r w:rsidR="00F559F0" w:rsidRPr="00F559F0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Николь</w:t>
      </w:r>
      <w:r w:rsidR="00964EBB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>ского</w:t>
      </w:r>
      <w:r w:rsidRPr="005E5663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сельсовета.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51" w:type="dxa"/>
        <w:tblInd w:w="-40" w:type="dxa"/>
        <w:tblLayout w:type="fixed"/>
        <w:tblLook w:val="0000"/>
      </w:tblPr>
      <w:tblGrid>
        <w:gridCol w:w="675"/>
        <w:gridCol w:w="5705"/>
        <w:gridCol w:w="3271"/>
      </w:tblGrid>
      <w:tr w:rsidR="005E5663" w:rsidRPr="005E5663" w:rsidTr="003047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Размер санитарно-защитной зоны, метров</w:t>
            </w:r>
          </w:p>
        </w:tc>
      </w:tr>
      <w:tr w:rsidR="005E5663" w:rsidRPr="005E5663" w:rsidTr="003047F6">
        <w:tc>
          <w:tcPr>
            <w:tcW w:w="9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5E5663" w:rsidRDefault="00F559F0" w:rsidP="005E5663">
            <w:pPr>
              <w:suppressAutoHyphens/>
              <w:snapToGrid w:val="0"/>
              <w:spacing w:after="0" w:line="100" w:lineRule="atLeast"/>
              <w:jc w:val="center"/>
              <w:rPr>
                <w:lang w:eastAsia="ar-SA"/>
              </w:rPr>
            </w:pPr>
            <w:r w:rsidRPr="00F559F0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Николь</w:t>
            </w:r>
            <w:r w:rsidR="00964EBB" w:rsidRPr="00964EBB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ский</w:t>
            </w:r>
            <w:r w:rsidR="00AD20D9" w:rsidRPr="00AD20D9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="005E5663" w:rsidRPr="005E5663"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  <w:t>сельсовет</w:t>
            </w:r>
          </w:p>
        </w:tc>
      </w:tr>
      <w:tr w:rsidR="005E5663" w:rsidRPr="005E5663" w:rsidTr="003047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A840B9" w:rsidRDefault="003047F6" w:rsidP="005E5663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84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Кладбище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A840B9" w:rsidRDefault="003047F6" w:rsidP="005E5663">
            <w:pPr>
              <w:suppressAutoHyphens/>
              <w:snapToGrid w:val="0"/>
              <w:spacing w:after="0" w:line="100" w:lineRule="atLeast"/>
              <w:jc w:val="center"/>
              <w:rPr>
                <w:lang w:eastAsia="ar-SA"/>
              </w:rPr>
            </w:pPr>
            <w:r w:rsidRPr="00A84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50</w:t>
            </w:r>
            <w:r w:rsidR="00E56425" w:rsidRPr="00A840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00"/>
          <w:lang w:eastAsia="ar-SA"/>
        </w:rPr>
      </w:pPr>
      <w:bookmarkStart w:id="8" w:name="__RefHeading__10886_2125071702"/>
      <w:bookmarkEnd w:id="8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4 СВЕДЕНИЯ ОБ ОБЪЕКТАХ ФЕДЕРАЛЬНОГО И РЕГИОНАЛЬНОГО ЗНАЧЕНИЯ</w:t>
      </w:r>
    </w:p>
    <w:p w:rsidR="005E5663" w:rsidRPr="005E5663" w:rsidRDefault="005E5663" w:rsidP="005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Схема территориального планирования Оренбургской области (далее - СТП области) была утверждена Постановлением Правительства Оренбургской области № 579-п от 07.07.11г.</w:t>
      </w:r>
    </w:p>
    <w:p w:rsidR="005E5663" w:rsidRPr="00AD20D9" w:rsidRDefault="005E5663" w:rsidP="00AD20D9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СТП области не запланировано строительство объектов регионального значения на территории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964EBB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00"/>
          <w:lang w:eastAsia="ar-SA"/>
        </w:rPr>
      </w:pPr>
      <w:bookmarkStart w:id="9" w:name="__RefHeading__10888_2125071702"/>
      <w:bookmarkEnd w:id="9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5 СВЕДЕНИЯ ОБ ОБЪЕКТАХ МЕСТНОГО ЗНАЧЕНИЯ МУНИЦИПАЛЬНОГО РАЙОНА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Схема территориального планирования муниципального образования </w:t>
      </w:r>
      <w:r w:rsidR="007B265D" w:rsidRPr="007B265D">
        <w:rPr>
          <w:rFonts w:ascii="Times New Roman" w:hAnsi="Times New Roman" w:cs="Times New Roman"/>
          <w:sz w:val="28"/>
          <w:szCs w:val="28"/>
          <w:lang w:eastAsia="ar-SA"/>
        </w:rPr>
        <w:t>Сакмарский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 (далее - СТП района) была утверждена решением Совета депутатов </w:t>
      </w:r>
      <w:r w:rsidR="007B265D" w:rsidRPr="007B265D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5E5663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</w:t>
      </w:r>
      <w:r w:rsidR="003047F6" w:rsidRPr="003047F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ind w:firstLine="709"/>
        <w:jc w:val="both"/>
        <w:outlineLvl w:val="1"/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ar-SA"/>
        </w:rPr>
        <w:t>5.1 Объекты социальной инфраструктуры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lang w:eastAsia="ar-SA"/>
        </w:rPr>
      </w:pPr>
    </w:p>
    <w:p w:rsidR="00A03FFF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перечню “переходящих и вновь начинаемых строек и объектов на 2012 и на период до 2014 года” по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F0AFB">
        <w:rPr>
          <w:rFonts w:ascii="Times New Roman" w:hAnsi="Times New Roman" w:cs="Times New Roman"/>
          <w:sz w:val="28"/>
          <w:szCs w:val="28"/>
          <w:lang w:eastAsia="ar-SA"/>
        </w:rPr>
        <w:t>ский сельсовет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СТП района в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ском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сельсовете запланировано</w:t>
      </w:r>
      <w:r w:rsidR="00A03FF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765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5E5663" w:rsidRPr="005E5663" w:rsidRDefault="005E5663" w:rsidP="005E5663">
      <w:pPr>
        <w:suppressAutoHyphens/>
        <w:autoSpaceDE w:val="0"/>
        <w:spacing w:after="0" w:line="100" w:lineRule="atLeast"/>
        <w:ind w:firstLine="851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ind w:firstLine="735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  <w:t>5.2 Объекты инженерной инфраструктуры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-2"/>
          <w:sz w:val="28"/>
          <w:szCs w:val="28"/>
          <w:lang w:eastAsia="ar-SA"/>
        </w:rPr>
      </w:pPr>
    </w:p>
    <w:p w:rsidR="005E5663" w:rsidRPr="006768FD" w:rsidRDefault="005E5663" w:rsidP="00490E79">
      <w:pPr>
        <w:suppressAutoHyphens/>
        <w:spacing w:after="0" w:line="240" w:lineRule="auto"/>
        <w:ind w:firstLine="75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768FD">
        <w:rPr>
          <w:rFonts w:ascii="Times New Roman" w:eastAsia="Calibri" w:hAnsi="Times New Roman" w:cs="Times New Roman"/>
          <w:sz w:val="28"/>
          <w:szCs w:val="28"/>
          <w:lang w:eastAsia="ar-SA"/>
        </w:rPr>
        <w:t>Газоснабжение сельсовета осуществляется от магистрального газопровода высокого давления через ряд АГРС, расположенных на территории района.</w:t>
      </w:r>
    </w:p>
    <w:p w:rsidR="005E5663" w:rsidRPr="006768FD" w:rsidRDefault="005E5663" w:rsidP="00490E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6768F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Протяженность газопроводов в районе составляет всего 334,2 километра. </w:t>
      </w:r>
    </w:p>
    <w:p w:rsidR="005E5663" w:rsidRPr="006768FD" w:rsidRDefault="005E5663" w:rsidP="00490E7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768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Анализируя, существующее состояние системы газоснабжения </w:t>
      </w:r>
      <w:r w:rsidR="003C35C5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6768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сельсовета выявлено наличие следующих проблем:</w:t>
      </w:r>
    </w:p>
    <w:p w:rsidR="005E5663" w:rsidRPr="006768FD" w:rsidRDefault="005E5663" w:rsidP="00490E79">
      <w:pPr>
        <w:suppressAutoHyphens/>
        <w:spacing w:after="0" w:line="240" w:lineRule="auto"/>
        <w:ind w:firstLine="795"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6768FD">
        <w:rPr>
          <w:rFonts w:ascii="Times New Roman" w:eastAsia="Calibri" w:hAnsi="Times New Roman" w:cs="Times New Roman"/>
          <w:sz w:val="28"/>
          <w:szCs w:val="28"/>
          <w:lang w:eastAsia="ar-SA"/>
        </w:rPr>
        <w:t>-существующая система закольцована не полностью, что уменьшает надежность газоснабжения потребителей и усложняет проведение ремонтных работ;</w:t>
      </w:r>
    </w:p>
    <w:p w:rsidR="005E5663" w:rsidRPr="006768FD" w:rsidRDefault="005E5663" w:rsidP="00490E7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ar-SA"/>
        </w:rPr>
      </w:pPr>
      <w:r w:rsidRPr="006768FD">
        <w:rPr>
          <w:rFonts w:ascii="Times New Roman" w:eastAsia="Calibri" w:hAnsi="Times New Roman" w:cs="Times New Roman"/>
          <w:bCs/>
          <w:iCs/>
          <w:spacing w:val="-2"/>
          <w:sz w:val="28"/>
          <w:szCs w:val="28"/>
          <w:lang w:eastAsia="ar-SA"/>
        </w:rPr>
        <w:t>-на территории сельсовета находятся населенные пункты, не подключенные к системе газоснабжения района.</w:t>
      </w:r>
    </w:p>
    <w:p w:rsidR="00D43C22" w:rsidRPr="005E5663" w:rsidRDefault="00D43C22" w:rsidP="00490E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ind w:firstLine="735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  <w:t>5.3 Объекты утилизации и переработки бытовых и промышленных отходов</w:t>
      </w:r>
    </w:p>
    <w:p w:rsidR="005E5663" w:rsidRPr="003C35C5" w:rsidRDefault="005E5663" w:rsidP="005E5663">
      <w:pPr>
        <w:suppressAutoHyphens/>
        <w:spacing w:after="0" w:line="100" w:lineRule="atLeast"/>
        <w:ind w:firstLine="735"/>
        <w:jc w:val="both"/>
        <w:rPr>
          <w:rFonts w:ascii="Times New Roman" w:hAnsi="Times New Roman" w:cs="Times New Roman"/>
          <w:bCs/>
          <w:i/>
          <w:iCs/>
          <w:color w:val="FF0000"/>
          <w:spacing w:val="-2"/>
          <w:sz w:val="28"/>
          <w:szCs w:val="28"/>
          <w:lang w:eastAsia="ar-SA"/>
        </w:rPr>
      </w:pPr>
    </w:p>
    <w:p w:rsidR="005E5663" w:rsidRPr="005E5663" w:rsidRDefault="005E5663" w:rsidP="008F7B53">
      <w:pPr>
        <w:tabs>
          <w:tab w:val="left" w:pos="142"/>
        </w:tabs>
        <w:suppressAutoHyphens/>
        <w:spacing w:after="0"/>
        <w:ind w:left="795" w:hanging="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Биологическими отходами являются:</w:t>
      </w:r>
    </w:p>
    <w:p w:rsidR="005E5663" w:rsidRPr="005E5663" w:rsidRDefault="005E5663" w:rsidP="008F7B53">
      <w:pPr>
        <w:tabs>
          <w:tab w:val="left" w:pos="142"/>
        </w:tabs>
        <w:suppressAutoHyphens/>
        <w:spacing w:after="0"/>
        <w:ind w:left="765" w:hanging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трупы животных или птиц, в т.ч. лабораторных;</w:t>
      </w:r>
    </w:p>
    <w:p w:rsidR="005E5663" w:rsidRPr="005E5663" w:rsidRDefault="005E5663" w:rsidP="008C266E">
      <w:pPr>
        <w:tabs>
          <w:tab w:val="left" w:pos="142"/>
        </w:tabs>
        <w:suppressAutoHyphens/>
        <w:spacing w:after="0"/>
        <w:ind w:left="765" w:hanging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абортированные и мертворожденные плоды;</w:t>
      </w:r>
    </w:p>
    <w:p w:rsidR="005E5663" w:rsidRPr="005E5663" w:rsidRDefault="005E5663" w:rsidP="008C266E">
      <w:pPr>
        <w:tabs>
          <w:tab w:val="left" w:pos="709"/>
        </w:tabs>
        <w:suppressAutoHyphens/>
        <w:spacing w:after="0"/>
        <w:ind w:left="45" w:firstLine="66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ветеринарные конфискаты (мясо, рыба, другая продукция животного происхождения), выявленные после ветеринарно-санитарной экспертизы на убойных пунктах, в хладобойнях, мясо- и рыбоперерабатывающих организациях, рынках, организациях торговли и других объектах.</w:t>
      </w:r>
    </w:p>
    <w:p w:rsidR="005E5663" w:rsidRPr="005E5663" w:rsidRDefault="005E5663" w:rsidP="005E5663">
      <w:pPr>
        <w:suppressAutoHyphens/>
        <w:spacing w:after="0" w:line="100" w:lineRule="atLeast"/>
        <w:ind w:firstLine="7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Основными задачами по профилактике зооантропонозных инфекций в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на 2013 год будут:</w:t>
      </w:r>
    </w:p>
    <w:p w:rsidR="005E5663" w:rsidRPr="005E5663" w:rsidRDefault="005E5663" w:rsidP="005E5663">
      <w:pPr>
        <w:suppressAutoHyphens/>
        <w:spacing w:after="0" w:line="100" w:lineRule="atLeast"/>
        <w:ind w:firstLine="7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-выполнение планов вакцинации населения сельсовета против прививаемых зооантропонозных инфекций;</w:t>
      </w:r>
    </w:p>
    <w:p w:rsidR="005E5663" w:rsidRPr="005E5663" w:rsidRDefault="005E5663" w:rsidP="005E5663">
      <w:pPr>
        <w:suppressAutoHyphens/>
        <w:spacing w:after="0" w:line="100" w:lineRule="atLeast"/>
        <w:ind w:firstLine="7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-постоянный контроль состояния скотомогильника и приведение в надлежащее санитарно-техническое состояние;</w:t>
      </w:r>
    </w:p>
    <w:p w:rsidR="005E5663" w:rsidRPr="006768FD" w:rsidRDefault="005E5663" w:rsidP="005E5663">
      <w:pPr>
        <w:suppressAutoHyphens/>
        <w:spacing w:after="0" w:line="100" w:lineRule="atLeast"/>
        <w:ind w:firstLine="7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68FD">
        <w:rPr>
          <w:rFonts w:ascii="Times New Roman" w:hAnsi="Times New Roman" w:cs="Times New Roman"/>
          <w:sz w:val="28"/>
          <w:szCs w:val="28"/>
          <w:lang w:eastAsia="ar-SA"/>
        </w:rPr>
        <w:t>-приведение санитарно-гигиенических условий на животноводческих предприятиях в соответствие с нормативными требованиями.</w:t>
      </w:r>
    </w:p>
    <w:p w:rsidR="008D70D6" w:rsidRDefault="008D70D6" w:rsidP="005E5663">
      <w:pPr>
        <w:suppressAutoHyphens/>
        <w:spacing w:after="0" w:line="100" w:lineRule="atLeast"/>
        <w:ind w:firstLine="7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70D6" w:rsidRDefault="008D70D6" w:rsidP="008D70D6">
      <w:pPr>
        <w:keepNext/>
        <w:suppressAutoHyphens/>
        <w:spacing w:after="0" w:line="100" w:lineRule="atLeast"/>
        <w:ind w:firstLine="735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  <w:t>5.4</w:t>
      </w:r>
      <w:r w:rsidRPr="005E566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  <w:t xml:space="preserve"> Объекты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  <w:t>транспортной инфраструктуры</w:t>
      </w:r>
    </w:p>
    <w:p w:rsidR="008D70D6" w:rsidRDefault="008D70D6" w:rsidP="008D70D6">
      <w:pPr>
        <w:keepNext/>
        <w:suppressAutoHyphens/>
        <w:spacing w:after="0" w:line="100" w:lineRule="atLeast"/>
        <w:ind w:firstLine="735"/>
        <w:jc w:val="both"/>
        <w:outlineLvl w:val="1"/>
        <w:rPr>
          <w:rFonts w:ascii="Times New Roman" w:hAnsi="Times New Roman" w:cs="Times New Roman"/>
          <w:b/>
          <w:bCs/>
          <w:i/>
          <w:iCs/>
          <w:color w:val="0000FF"/>
          <w:spacing w:val="-2"/>
          <w:sz w:val="28"/>
          <w:szCs w:val="28"/>
          <w:lang w:eastAsia="ar-SA"/>
        </w:rPr>
      </w:pPr>
    </w:p>
    <w:p w:rsidR="00364608" w:rsidRPr="00364608" w:rsidRDefault="00364608" w:rsidP="0036460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64608">
        <w:rPr>
          <w:rFonts w:ascii="Times New Roman" w:hAnsi="Times New Roman"/>
          <w:sz w:val="28"/>
          <w:szCs w:val="28"/>
          <w:lang w:eastAsia="ar-SA"/>
        </w:rPr>
        <w:t xml:space="preserve">Схемой территориального планирования </w:t>
      </w:r>
      <w:r w:rsidR="007F0AFB">
        <w:rPr>
          <w:rFonts w:ascii="Times New Roman" w:hAnsi="Times New Roman"/>
          <w:sz w:val="28"/>
          <w:szCs w:val="28"/>
          <w:lang w:eastAsia="ar-SA"/>
        </w:rPr>
        <w:t xml:space="preserve">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F0AFB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7F0AFB">
        <w:rPr>
          <w:rFonts w:ascii="Times New Roman" w:hAnsi="Times New Roman"/>
          <w:sz w:val="28"/>
          <w:szCs w:val="28"/>
          <w:lang w:eastAsia="ar-SA"/>
        </w:rPr>
        <w:t xml:space="preserve"> сельсовета</w:t>
      </w:r>
      <w:r w:rsidR="007F0AFB" w:rsidRPr="007B26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B265D" w:rsidRPr="007B265D">
        <w:rPr>
          <w:rFonts w:ascii="Times New Roman" w:hAnsi="Times New Roman"/>
          <w:sz w:val="28"/>
          <w:szCs w:val="28"/>
          <w:lang w:eastAsia="ar-SA"/>
        </w:rPr>
        <w:t>Сакмарск</w:t>
      </w:r>
      <w:r w:rsidR="007F0AFB">
        <w:rPr>
          <w:rFonts w:ascii="Times New Roman" w:hAnsi="Times New Roman"/>
          <w:sz w:val="28"/>
          <w:szCs w:val="28"/>
          <w:lang w:eastAsia="ar-SA"/>
        </w:rPr>
        <w:t>ого</w:t>
      </w:r>
      <w:r w:rsidR="007B265D" w:rsidRPr="007B265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64608">
        <w:rPr>
          <w:rFonts w:ascii="Times New Roman" w:hAnsi="Times New Roman"/>
          <w:sz w:val="28"/>
          <w:szCs w:val="28"/>
          <w:lang w:eastAsia="ar-SA"/>
        </w:rPr>
        <w:t>район</w:t>
      </w:r>
      <w:r w:rsidR="007F0AFB">
        <w:rPr>
          <w:rFonts w:ascii="Times New Roman" w:hAnsi="Times New Roman"/>
          <w:sz w:val="28"/>
          <w:szCs w:val="28"/>
          <w:lang w:eastAsia="ar-SA"/>
        </w:rPr>
        <w:t>а</w:t>
      </w:r>
      <w:r w:rsidRPr="0036460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не запланировано</w:t>
      </w:r>
      <w:r w:rsidRPr="00364608">
        <w:rPr>
          <w:rFonts w:ascii="Times New Roman" w:hAnsi="Times New Roman"/>
          <w:sz w:val="28"/>
          <w:szCs w:val="28"/>
          <w:lang w:eastAsia="ar-SA"/>
        </w:rPr>
        <w:t xml:space="preserve"> строительство</w:t>
      </w:r>
      <w:r>
        <w:rPr>
          <w:rFonts w:ascii="Times New Roman" w:hAnsi="Times New Roman"/>
          <w:sz w:val="28"/>
          <w:szCs w:val="28"/>
          <w:lang w:eastAsia="ar-SA"/>
        </w:rPr>
        <w:t xml:space="preserve"> новых </w:t>
      </w:r>
      <w:r w:rsidRPr="00364608">
        <w:rPr>
          <w:rFonts w:ascii="Times New Roman" w:hAnsi="Times New Roman"/>
          <w:sz w:val="28"/>
          <w:szCs w:val="28"/>
          <w:lang w:eastAsia="ar-SA"/>
        </w:rPr>
        <w:t>объектов транспортной и</w:t>
      </w:r>
      <w:r>
        <w:rPr>
          <w:rFonts w:ascii="Times New Roman" w:hAnsi="Times New Roman"/>
          <w:sz w:val="28"/>
          <w:szCs w:val="28"/>
          <w:lang w:eastAsia="ar-SA"/>
        </w:rPr>
        <w:t>нфраструктуры местного значения.</w:t>
      </w:r>
    </w:p>
    <w:p w:rsidR="00821D60" w:rsidRPr="008D70D6" w:rsidRDefault="00821D60" w:rsidP="00821D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70D6">
        <w:rPr>
          <w:rFonts w:ascii="Times New Roman" w:hAnsi="Times New Roman" w:cs="Times New Roman"/>
          <w:sz w:val="28"/>
          <w:szCs w:val="28"/>
          <w:lang w:eastAsia="ar-SA"/>
        </w:rPr>
        <w:t>По данным администраций МО требуется реконструкция и ремонт автомобильных дорог и мостов в каждом населенном пункте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704D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Pr="008D70D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64608" w:rsidRDefault="00364608" w:rsidP="008D70D6">
      <w:pPr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eastAsia="ar-SA"/>
        </w:rPr>
      </w:pPr>
    </w:p>
    <w:p w:rsidR="008D70D6" w:rsidRDefault="008D70D6" w:rsidP="008D70D6">
      <w:pPr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D70D6">
        <w:rPr>
          <w:rFonts w:ascii="Times New Roman" w:hAnsi="Times New Roman"/>
          <w:i/>
          <w:sz w:val="28"/>
          <w:szCs w:val="28"/>
          <w:lang w:eastAsia="ar-SA"/>
        </w:rPr>
        <w:t xml:space="preserve">Таблица </w:t>
      </w:r>
      <w:r>
        <w:rPr>
          <w:rFonts w:ascii="Times New Roman" w:hAnsi="Times New Roman"/>
          <w:i/>
          <w:sz w:val="28"/>
          <w:szCs w:val="28"/>
          <w:lang w:eastAsia="ar-SA"/>
        </w:rPr>
        <w:t>5</w:t>
      </w:r>
      <w:r w:rsidRPr="008D70D6">
        <w:rPr>
          <w:rFonts w:ascii="Times New Roman" w:hAnsi="Times New Roman"/>
          <w:i/>
          <w:sz w:val="28"/>
          <w:szCs w:val="28"/>
          <w:lang w:eastAsia="ar-SA"/>
        </w:rPr>
        <w:t xml:space="preserve">.4-1 Перечень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области, проходящих по территории </w:t>
      </w:r>
      <w:r w:rsidR="00F559F0" w:rsidRPr="00F559F0">
        <w:rPr>
          <w:rFonts w:ascii="Times New Roman" w:hAnsi="Times New Roman"/>
          <w:i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/>
          <w:i/>
          <w:sz w:val="28"/>
          <w:szCs w:val="28"/>
          <w:lang w:eastAsia="ar-SA"/>
        </w:rPr>
        <w:t>ского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сельсовета</w:t>
      </w:r>
      <w:r w:rsidRPr="008D70D6">
        <w:rPr>
          <w:rFonts w:ascii="Times New Roman" w:hAnsi="Times New Roman"/>
          <w:i/>
          <w:sz w:val="28"/>
          <w:szCs w:val="28"/>
          <w:lang w:eastAsia="ar-SA"/>
        </w:rPr>
        <w:t xml:space="preserve"> (согласно приложению к постановлению №267-п).</w:t>
      </w:r>
    </w:p>
    <w:p w:rsidR="005E5663" w:rsidRPr="005E5663" w:rsidRDefault="005E5663" w:rsidP="00983C62">
      <w:pPr>
        <w:suppressAutoHyphens/>
        <w:spacing w:after="0"/>
        <w:jc w:val="both"/>
        <w:rPr>
          <w:lang w:eastAsia="ar-SA"/>
        </w:rPr>
      </w:pPr>
    </w:p>
    <w:p w:rsidR="005E5663" w:rsidRPr="005E5663" w:rsidRDefault="005E5663" w:rsidP="005E5663">
      <w:pPr>
        <w:keepNext/>
        <w:pageBreakBefore/>
        <w:suppressAutoHyphens/>
        <w:spacing w:after="0" w:line="100" w:lineRule="atLeast"/>
        <w:jc w:val="center"/>
        <w:outlineLvl w:val="1"/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</w:pPr>
      <w:bookmarkStart w:id="10" w:name="__RefHeading__10890_2125071702"/>
      <w:bookmarkEnd w:id="10"/>
      <w:r w:rsidRPr="005E5663">
        <w:rPr>
          <w:rFonts w:ascii="Cambria" w:hAnsi="Cambria" w:cs="Times New Roman"/>
          <w:b/>
          <w:bCs/>
          <w:i/>
          <w:iCs/>
          <w:sz w:val="28"/>
          <w:szCs w:val="28"/>
          <w:lang w:eastAsia="ar-SA"/>
        </w:rPr>
        <w:lastRenderedPageBreak/>
        <w:t>6 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5E5663" w:rsidRPr="005E5663" w:rsidRDefault="005E5663" w:rsidP="005E5663">
      <w:pPr>
        <w:suppressAutoHyphens/>
        <w:spacing w:after="0" w:line="100" w:lineRule="atLeast"/>
        <w:rPr>
          <w:lang w:eastAsia="ar-SA"/>
        </w:rPr>
      </w:pPr>
    </w:p>
    <w:p w:rsidR="005E5663" w:rsidRPr="00CE2AD5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E2AD5">
        <w:rPr>
          <w:rFonts w:ascii="Times New Roman" w:hAnsi="Times New Roman" w:cs="Times New Roman"/>
          <w:sz w:val="28"/>
          <w:szCs w:val="28"/>
          <w:lang w:eastAsia="ar-SA"/>
        </w:rPr>
        <w:t xml:space="preserve">Наиболее опасными проявлениями природных процессов для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CE2AD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являются:</w:t>
      </w:r>
    </w:p>
    <w:p w:rsidR="005E5663" w:rsidRPr="00A840B9" w:rsidRDefault="005E5663" w:rsidP="005E5663">
      <w:pPr>
        <w:widowControl w:val="0"/>
        <w:numPr>
          <w:ilvl w:val="0"/>
          <w:numId w:val="36"/>
        </w:numPr>
        <w:tabs>
          <w:tab w:val="left" w:pos="1128"/>
        </w:tabs>
        <w:suppressAutoHyphens/>
        <w:autoSpaceDE w:val="0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>бури (15-31м/с);</w:t>
      </w:r>
    </w:p>
    <w:p w:rsidR="005E5663" w:rsidRPr="00A840B9" w:rsidRDefault="005E5663" w:rsidP="005E5663">
      <w:pPr>
        <w:numPr>
          <w:ilvl w:val="0"/>
          <w:numId w:val="3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>пожары природные;</w:t>
      </w:r>
    </w:p>
    <w:p w:rsidR="005E5663" w:rsidRPr="00A840B9" w:rsidRDefault="005E5663" w:rsidP="005E5663">
      <w:pPr>
        <w:numPr>
          <w:ilvl w:val="0"/>
          <w:numId w:val="3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>снегопады, превышающие 20 мм за 24 часа;</w:t>
      </w:r>
    </w:p>
    <w:p w:rsidR="005E5663" w:rsidRPr="00A840B9" w:rsidRDefault="005E5663" w:rsidP="005E5663">
      <w:pPr>
        <w:numPr>
          <w:ilvl w:val="0"/>
          <w:numId w:val="3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>град с диаметром частиц более 5 мм;</w:t>
      </w:r>
    </w:p>
    <w:p w:rsidR="005E5663" w:rsidRPr="00A840B9" w:rsidRDefault="005E5663" w:rsidP="005E5663">
      <w:pPr>
        <w:numPr>
          <w:ilvl w:val="0"/>
          <w:numId w:val="3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>гололед с диаметром отложений более 200 мм;</w:t>
      </w:r>
    </w:p>
    <w:p w:rsidR="005E5663" w:rsidRPr="00A840B9" w:rsidRDefault="005E5663" w:rsidP="005E5663">
      <w:pPr>
        <w:numPr>
          <w:ilvl w:val="0"/>
          <w:numId w:val="3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0B9">
        <w:rPr>
          <w:rFonts w:ascii="Times New Roman" w:hAnsi="Times New Roman" w:cs="Times New Roman"/>
          <w:sz w:val="28"/>
          <w:szCs w:val="28"/>
          <w:lang w:eastAsia="ar-SA"/>
        </w:rPr>
        <w:t xml:space="preserve">сильные ветры со скоростью более 32 м/с (ураганы, тайфуны). </w:t>
      </w:r>
    </w:p>
    <w:p w:rsidR="005E5663" w:rsidRPr="00CE2AD5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Характеристика поражающих факторов указанных природных явлений приведена в таблице:</w:t>
      </w:r>
    </w:p>
    <w:p w:rsidR="005E5663" w:rsidRPr="005E5663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Характеристики поражающих факторов</w:t>
      </w:r>
    </w:p>
    <w:p w:rsidR="005E5663" w:rsidRPr="005E5663" w:rsidRDefault="005E5663" w:rsidP="005E5663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E5663" w:rsidRPr="005E5663" w:rsidRDefault="005E5663" w:rsidP="005E5663">
      <w:pPr>
        <w:keepNext/>
        <w:suppressAutoHyphens/>
        <w:spacing w:after="0" w:line="100" w:lineRule="atLeast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Таблица 6-1</w:t>
      </w:r>
    </w:p>
    <w:p w:rsidR="005E5663" w:rsidRPr="005E5663" w:rsidRDefault="005E5663" w:rsidP="005E5663">
      <w:pPr>
        <w:suppressAutoHyphens/>
        <w:spacing w:after="0" w:line="100" w:lineRule="atLeast"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9"/>
        <w:gridCol w:w="6411"/>
      </w:tblGrid>
      <w:tr w:rsidR="005E5663" w:rsidRPr="005E5663" w:rsidTr="00097DFE">
        <w:trPr>
          <w:trHeight w:hRule="exact" w:val="42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ЧС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102" w:firstLine="720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 воздействия поражающего фактора</w:t>
            </w:r>
          </w:p>
        </w:tc>
      </w:tr>
      <w:tr w:rsidR="005E5663" w:rsidRPr="005E5663" w:rsidTr="00097DFE">
        <w:trPr>
          <w:trHeight w:val="5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Сильный ветер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Ветровая нагрузка, аэродинамическое давление на ограждающие конструкции</w:t>
            </w:r>
          </w:p>
        </w:tc>
      </w:tr>
      <w:tr w:rsidR="005E5663" w:rsidRPr="005E5663" w:rsidTr="00097DFE">
        <w:trPr>
          <w:trHeight w:val="100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Экстремальные атмосферные осадки (ливень, метель), наводнения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5E5663" w:rsidRPr="005E5663" w:rsidTr="00097DFE">
        <w:trPr>
          <w:trHeight w:val="36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Град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Ударная динамическая нагрузка</w:t>
            </w:r>
          </w:p>
        </w:tc>
      </w:tr>
      <w:tr w:rsidR="005E5663" w:rsidRPr="005E5663" w:rsidTr="00097DFE">
        <w:trPr>
          <w:trHeight w:val="31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Гроза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Электрические разряды</w:t>
            </w:r>
          </w:p>
        </w:tc>
      </w:tr>
      <w:tr w:rsidR="005E5663" w:rsidRPr="005E5663" w:rsidTr="00097DFE">
        <w:trPr>
          <w:trHeight w:val="451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Деформации грунта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Просадка и морозное пучение грунта</w:t>
            </w:r>
          </w:p>
        </w:tc>
      </w:tr>
      <w:tr w:rsidR="005E5663" w:rsidRPr="005E5663" w:rsidTr="00097DFE">
        <w:trPr>
          <w:trHeight w:val="64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Морозы 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5E5663" w:rsidRDefault="005E5663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8C266E" w:rsidRDefault="008C266E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983C62" w:rsidRPr="005E5663" w:rsidRDefault="00983C62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Показатели риска природных чрезвычайных ситуаций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6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>(при наиболее опасном сценарии развития чрезвычайных ситуаций /</w:t>
      </w:r>
    </w:p>
    <w:p w:rsid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6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при наиболее вероятном сценарии развития чрезвычайных ситуаций) </w:t>
      </w:r>
    </w:p>
    <w:p w:rsidR="00983C62" w:rsidRPr="005E5663" w:rsidRDefault="00983C62" w:rsidP="005E5663">
      <w:pPr>
        <w:tabs>
          <w:tab w:val="left" w:pos="1128"/>
        </w:tabs>
        <w:suppressAutoHyphens/>
        <w:spacing w:after="0" w:line="100" w:lineRule="atLeast"/>
        <w:ind w:firstLine="6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Таблица 6-2</w:t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992"/>
        <w:gridCol w:w="762"/>
        <w:gridCol w:w="798"/>
        <w:gridCol w:w="850"/>
        <w:gridCol w:w="993"/>
        <w:gridCol w:w="992"/>
        <w:gridCol w:w="851"/>
        <w:gridCol w:w="1035"/>
        <w:gridCol w:w="725"/>
      </w:tblGrid>
      <w:tr w:rsidR="005E5663" w:rsidRPr="005E5663" w:rsidTr="00406FF5">
        <w:trPr>
          <w:cantSplit/>
          <w:trHeight w:val="92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Виды опасных природных явлений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Интенсивность природного явления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Частота природного явления, год </w:t>
            </w:r>
            <w:r w:rsidRPr="005E5663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Частота наступления чрезвычайных</w:t>
            </w:r>
          </w:p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ситуаций при</w:t>
            </w:r>
          </w:p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возникновении природного явления, год</w:t>
            </w:r>
            <w:r w:rsidRPr="005E5663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Размеры зон вероятной чрезвычайной </w:t>
            </w:r>
          </w:p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ситуации, км</w:t>
            </w:r>
            <w:r w:rsidRPr="005E5663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Возможное количество населенных</w:t>
            </w:r>
          </w:p>
          <w:p w:rsidR="005E5663" w:rsidRPr="005E5663" w:rsidRDefault="005E5663" w:rsidP="0032106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пунктов, попадающих в зону  чрезвычайной  ситуации, 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0246C4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Возможная численность населения в зоне ч/с  с нарушением условий жизнедеятельности,тыс.чел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Социально-экономические последствия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E5663" w:rsidRPr="005E5663" w:rsidTr="00406FF5">
        <w:trPr>
          <w:cantSplit/>
          <w:trHeight w:val="15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Возможное число погибших, чел.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Возможное число пострадавших, чел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63" w:rsidRPr="005E5663" w:rsidRDefault="005E5663" w:rsidP="00321060">
            <w:pPr>
              <w:suppressAutoHyphens/>
              <w:spacing w:after="0" w:line="100" w:lineRule="atLeast"/>
              <w:ind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Возможный ущерб, тыс.руб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5E5663" w:rsidRPr="005E5663" w:rsidTr="00406FF5">
        <w:trPr>
          <w:cantSplit/>
          <w:trHeight w:val="25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tabs>
                <w:tab w:val="left" w:pos="231"/>
              </w:tabs>
              <w:suppressAutoHyphens/>
              <w:snapToGrid w:val="0"/>
              <w:spacing w:after="0" w:line="100" w:lineRule="atLeast"/>
              <w:ind w:left="360" w:right="-53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5E5663" w:rsidRPr="005E5663" w:rsidRDefault="005E5663" w:rsidP="005E5663">
            <w:pPr>
              <w:numPr>
                <w:ilvl w:val="0"/>
                <w:numId w:val="38"/>
              </w:numPr>
              <w:tabs>
                <w:tab w:val="left" w:pos="231"/>
              </w:tabs>
              <w:suppressAutoHyphens/>
              <w:spacing w:after="0" w:line="100" w:lineRule="atLeast"/>
              <w:ind w:left="0" w:right="-53"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E5663">
              <w:rPr>
                <w:rFonts w:ascii="Times New Roman" w:hAnsi="Times New Roman" w:cs="Times New Roman"/>
                <w:lang w:eastAsia="ar-SA"/>
              </w:rPr>
              <w:t>Ураганы, тайфуны, смерчи, м/с</w:t>
            </w:r>
          </w:p>
          <w:p w:rsidR="005E5663" w:rsidRPr="005E5663" w:rsidRDefault="005E5663" w:rsidP="005E5663">
            <w:pPr>
              <w:numPr>
                <w:ilvl w:val="0"/>
                <w:numId w:val="38"/>
              </w:numPr>
              <w:tabs>
                <w:tab w:val="left" w:pos="317"/>
              </w:tabs>
              <w:suppressAutoHyphens/>
              <w:spacing w:after="0" w:line="100" w:lineRule="atLeast"/>
              <w:ind w:left="0" w:right="-53" w:firstLine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E5663">
              <w:rPr>
                <w:rFonts w:ascii="Times New Roman" w:hAnsi="Times New Roman" w:cs="Times New Roman"/>
                <w:lang w:eastAsia="ar-SA"/>
              </w:rPr>
              <w:t>Бури, м/с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right="-5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E5663">
              <w:rPr>
                <w:rFonts w:ascii="Times New Roman" w:hAnsi="Times New Roman" w:cs="Times New Roman"/>
                <w:lang w:eastAsia="ar-SA"/>
              </w:rPr>
              <w:t>3.Град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right="-5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E5663">
              <w:rPr>
                <w:rFonts w:ascii="Times New Roman" w:hAnsi="Times New Roman" w:cs="Times New Roman"/>
                <w:lang w:eastAsia="ar-SA"/>
              </w:rPr>
              <w:t>4.Пожары природные,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5E5663">
              <w:rPr>
                <w:rFonts w:ascii="Times New Roman" w:hAnsi="Times New Roman" w:cs="Times New Roman"/>
                <w:lang w:eastAsia="ar-SA"/>
              </w:rPr>
              <w:t xml:space="preserve">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pacing w:after="0" w:line="100" w:lineRule="atLeast"/>
              <w:ind w:left="-265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&gt; 32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&gt;32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15-31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&gt;</w:t>
            </w: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  -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3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0,15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321060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3,3х10</w:t>
            </w:r>
            <w:r w:rsidRPr="005E56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-1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1,5х10</w:t>
            </w:r>
            <w:r w:rsidRPr="005E56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-2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1,1х10</w:t>
            </w:r>
            <w:r w:rsidRPr="005E566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54 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1       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23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4.5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2,5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- 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2  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75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663" w:rsidRPr="005E5663" w:rsidRDefault="005E5663" w:rsidP="005E566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150   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1,547</w:t>
            </w: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5E5663" w:rsidRPr="005E5663" w:rsidRDefault="005E5663" w:rsidP="005E5663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E5663" w:rsidRPr="005E5663" w:rsidRDefault="005E5663" w:rsidP="005E5663">
      <w:pPr>
        <w:suppressAutoHyphens/>
        <w:autoSpaceDE w:val="0"/>
        <w:spacing w:after="0" w:line="100" w:lineRule="atLeast"/>
        <w:ind w:firstLine="720"/>
        <w:jc w:val="both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Стихийных бедствий на территории сельсовета в последние десятилетия не наблюдается. </w:t>
      </w:r>
    </w:p>
    <w:p w:rsid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3E04C9" w:rsidRDefault="00F767CE" w:rsidP="003E0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3E04C9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сельсовет, как и весь </w:t>
      </w:r>
      <w:r w:rsidR="007B265D" w:rsidRPr="007B265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Сакмарский</w:t>
      </w:r>
      <w:r w:rsidR="003E04C9">
        <w:rPr>
          <w:rFonts w:ascii="Times New Roman" w:hAnsi="Times New Roman" w:cs="Times New Roman"/>
          <w:sz w:val="28"/>
          <w:szCs w:val="28"/>
          <w:lang w:eastAsia="ar-SA"/>
        </w:rPr>
        <w:t xml:space="preserve"> район характериз</w:t>
      </w:r>
      <w:r w:rsidR="003E04C9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3E04C9">
        <w:rPr>
          <w:rFonts w:ascii="Times New Roman" w:hAnsi="Times New Roman" w:cs="Times New Roman"/>
          <w:sz w:val="28"/>
          <w:szCs w:val="28"/>
          <w:lang w:eastAsia="ar-SA"/>
        </w:rPr>
        <w:t xml:space="preserve">ется как </w:t>
      </w:r>
      <w:r w:rsidR="003E04C9" w:rsidRPr="003E04C9">
        <w:rPr>
          <w:rFonts w:ascii="Times New Roman" w:hAnsi="Times New Roman" w:cs="Times New Roman"/>
          <w:sz w:val="28"/>
          <w:szCs w:val="28"/>
          <w:lang w:eastAsia="ru-RU"/>
        </w:rPr>
        <w:t>район, в основном, благоприятный для градостроительного осво</w:t>
      </w:r>
      <w:r w:rsidR="003E04C9" w:rsidRPr="003E04C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E04C9" w:rsidRPr="003E04C9">
        <w:rPr>
          <w:rFonts w:ascii="Times New Roman" w:hAnsi="Times New Roman" w:cs="Times New Roman"/>
          <w:sz w:val="28"/>
          <w:szCs w:val="28"/>
          <w:lang w:eastAsia="ru-RU"/>
        </w:rPr>
        <w:t>ния, за исключениям территорий подверженных развитию эк</w:t>
      </w:r>
      <w:r w:rsidR="003E04C9">
        <w:rPr>
          <w:rFonts w:ascii="Times New Roman" w:hAnsi="Times New Roman" w:cs="Times New Roman"/>
          <w:sz w:val="28"/>
          <w:szCs w:val="28"/>
          <w:lang w:eastAsia="ru-RU"/>
        </w:rPr>
        <w:t>зогенно-геологических процессов:</w:t>
      </w:r>
    </w:p>
    <w:p w:rsidR="003E04C9" w:rsidRPr="003E04C9" w:rsidRDefault="003E04C9" w:rsidP="003E04C9">
      <w:pPr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3E04C9">
        <w:rPr>
          <w:rFonts w:ascii="Times New Roman" w:hAnsi="Times New Roman" w:cs="Times New Roman"/>
          <w:i/>
          <w:sz w:val="28"/>
          <w:szCs w:val="28"/>
          <w:lang w:eastAsia="ar-SA"/>
        </w:rPr>
        <w:t>Овражная эрозия</w:t>
      </w:r>
    </w:p>
    <w:p w:rsidR="003E04C9" w:rsidRDefault="003E04C9" w:rsidP="003E04C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4C9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Овражная эрозия</w:t>
      </w:r>
      <w:r w:rsidRPr="003E04C9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способствует иссушению земель, выносу рыхлого материала и заиливанию водохранилищ, разрушает дорожную сеть и другие объекты. </w:t>
      </w:r>
      <w:r w:rsidRPr="003E04C9">
        <w:rPr>
          <w:rFonts w:ascii="Times New Roman" w:hAnsi="Times New Roman" w:cs="Times New Roman"/>
          <w:sz w:val="28"/>
          <w:szCs w:val="28"/>
          <w:lang w:eastAsia="ru-RU"/>
        </w:rPr>
        <w:t>Причины активизации овражной эрозии связаны со строительством автодороги, которая способствовала переводу плоскостного поверхностного стока в концентрированный линейный.</w:t>
      </w:r>
    </w:p>
    <w:p w:rsidR="003E04C9" w:rsidRPr="003E04C9" w:rsidRDefault="003E04C9" w:rsidP="003E04C9">
      <w:pPr>
        <w:suppressAutoHyphens/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E04C9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>- Боковая эрозия</w:t>
      </w:r>
    </w:p>
    <w:p w:rsidR="003E04C9" w:rsidRPr="003E04C9" w:rsidRDefault="003E04C9" w:rsidP="003E04C9">
      <w:pPr>
        <w:tabs>
          <w:tab w:val="num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3E04C9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Боковая эрозия</w:t>
      </w:r>
      <w:r w:rsidRPr="003E04C9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и сопровождающие ее гравитационные процессы приводят к уничтожению либо к значительному сокращению площади террас – естественных площадок, наиболее благоприятных для градостроительного освоения. На многих участках они уже заняты населенными пунктами, сельскохозяйственными и промышленными объектами.</w:t>
      </w:r>
    </w:p>
    <w:p w:rsidR="005E5663" w:rsidRPr="005E5663" w:rsidRDefault="005E5663" w:rsidP="00C512D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1" w:name="_GoBack"/>
      <w:bookmarkEnd w:id="11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Чрезвычайные ситуации техногенного характера для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7B265D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 представляют пожары и взрывы, возможные на пожароопасных, взрывопожароопасных объектах жизнеобеспечения, в энергетике, на промышленных предприятиях.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Отсутствие организованных санитарно-защитных зон (СЗЗ) от промышленных объектов усиливает потенциальную угрозу воздействия чрезвычайных факторов на население. 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Потенциальная угроза аварий на транспорте определяется следующим: </w:t>
      </w:r>
    </w:p>
    <w:p w:rsidR="005E5663" w:rsidRPr="005E5663" w:rsidRDefault="005E5663" w:rsidP="003E04C9">
      <w:pPr>
        <w:widowControl w:val="0"/>
        <w:numPr>
          <w:ilvl w:val="0"/>
          <w:numId w:val="39"/>
        </w:numPr>
        <w:tabs>
          <w:tab w:val="left" w:pos="1128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газопроводах – высокой степенью износа линейной части, длительными сроками эксплуатации насосного парка, резервуаров и электрооборудования, строительным браком;</w:t>
      </w:r>
    </w:p>
    <w:p w:rsidR="005E5663" w:rsidRPr="005E5663" w:rsidRDefault="005E5663" w:rsidP="003E04C9">
      <w:pPr>
        <w:widowControl w:val="0"/>
        <w:numPr>
          <w:ilvl w:val="0"/>
          <w:numId w:val="39"/>
        </w:numPr>
        <w:tabs>
          <w:tab w:val="left" w:pos="1128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неблагоприятными погодными условиями.</w:t>
      </w:r>
    </w:p>
    <w:p w:rsidR="005E5663" w:rsidRPr="005E5663" w:rsidRDefault="005E5663" w:rsidP="003E04C9">
      <w:pPr>
        <w:tabs>
          <w:tab w:val="left" w:pos="112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Потенциально-опасные участки газопроводов: пересечение через железную дорогу и автодороги, открытые участки в долах, газораспределительные пункты (ГРП).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Опасная зона для ГРП составляет 150 м. Охранная зона газопровода – 25 м от трубопровода.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Краткая оценка возможной обстановки на территории МО при образовании свища или разлива на газопроводе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без возгорания в зависимости от метеоусловий и места аварии возможно перемещение природного газа в сторону населенных пунктов (малоопасное вредное вещество, плотность продукта 0,7117, легче воздуха, предел взрываемости 5-15%). Действует удушающе при 14% при содержании в замкнутом объеме и снижении концентрации кислорода в воздухе, что потребует, при соблюдении мер безопасности, эвакуации населения и ликвидации очага ЧС.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образовании разрыва на газопроводе с возгоранием возможно возникновение пожаров.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Мероприятия: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 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разрыве газопровода,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Аварии на коммунальных системах жизнеобеспечения:</w:t>
      </w:r>
    </w:p>
    <w:p w:rsidR="005E5663" w:rsidRPr="005E5663" w:rsidRDefault="005E5663" w:rsidP="005E5663">
      <w:pPr>
        <w:widowControl w:val="0"/>
        <w:numPr>
          <w:ilvl w:val="0"/>
          <w:numId w:val="40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 - до 2-х суток;</w:t>
      </w:r>
    </w:p>
    <w:p w:rsidR="005E5663" w:rsidRPr="005E5663" w:rsidRDefault="005E5663" w:rsidP="005E5663">
      <w:pPr>
        <w:widowControl w:val="0"/>
        <w:numPr>
          <w:ilvl w:val="0"/>
          <w:numId w:val="40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территорий;</w:t>
      </w:r>
    </w:p>
    <w:p w:rsidR="005E5663" w:rsidRPr="005E5663" w:rsidRDefault="005E5663" w:rsidP="005E5663">
      <w:pPr>
        <w:widowControl w:val="0"/>
        <w:numPr>
          <w:ilvl w:val="0"/>
          <w:numId w:val="40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холодное время года аварии на тепловых сетях могут привести к отключению подачи тепла в домах продолжительностью до 3 суток;</w:t>
      </w:r>
    </w:p>
    <w:p w:rsidR="005E5663" w:rsidRPr="005E5663" w:rsidRDefault="005E5663" w:rsidP="005E5663">
      <w:pPr>
        <w:widowControl w:val="0"/>
        <w:numPr>
          <w:ilvl w:val="0"/>
          <w:numId w:val="40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аварии на энергетических сетях могут привести к отключению подачи электроэнергии потребителям на срок до 3 суток.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</w:p>
    <w:p w:rsidR="005E5663" w:rsidRPr="005E5663" w:rsidRDefault="005E5663" w:rsidP="005E5663">
      <w:pPr>
        <w:tabs>
          <w:tab w:val="left" w:pos="1104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обеспечения экологической 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безопасности поселковой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среды и создания благоприятных санитарно – эпидемиологических условий проживания, в генеральном плане </w:t>
      </w:r>
      <w:r w:rsidR="007B265D" w:rsidRPr="007B265D">
        <w:rPr>
          <w:rFonts w:ascii="Times New Roman" w:hAnsi="Times New Roman" w:cs="Times New Roman"/>
          <w:sz w:val="28"/>
          <w:szCs w:val="28"/>
          <w:lang w:eastAsia="ar-SA"/>
        </w:rPr>
        <w:t>Сакмарск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="00406F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</w:t>
      </w:r>
      <w:r w:rsidR="00553A0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определены зоны как природного, так и техногенного происхождения, для которых должны быть разработаны особые регламенты по их функциональному использованию.</w:t>
      </w:r>
    </w:p>
    <w:p w:rsidR="005E5663" w:rsidRPr="005E5663" w:rsidRDefault="005E5663" w:rsidP="005E5663">
      <w:pPr>
        <w:tabs>
          <w:tab w:val="left" w:pos="1104"/>
        </w:tabs>
        <w:suppressAutoHyphens/>
        <w:spacing w:after="0" w:line="100" w:lineRule="atLeas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Пожарная безопасность</w:t>
      </w:r>
    </w:p>
    <w:p w:rsidR="005E5663" w:rsidRPr="005E5663" w:rsidRDefault="005E5663" w:rsidP="005E56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региональных нормативов градостроительного проектирования Оренбургской области, рекомендуемый показатель пожарных автомобилей на 1000 жителей – 0,4 машины. </w:t>
      </w:r>
    </w:p>
    <w:p w:rsidR="005E5663" w:rsidRPr="005E5663" w:rsidRDefault="005E5663" w:rsidP="005E56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Дислокация подразделений пожарной охраны определяется исходя из условия, что время прибытия первого подразделения к месту вызова в сельских поселениях - 20 минут. (Технический регламент о требованиях пожарной безопасности № 1223-ФЗ). Таким образом, время прибытия пожарного подразделения в населенные пункты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="00FF3781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F378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 не превышает нормативное. Следовательно, МО обеспечено пожарными машинами. </w:t>
      </w:r>
    </w:p>
    <w:p w:rsidR="00F02FA5" w:rsidRDefault="005E5663" w:rsidP="005E5663">
      <w:pPr>
        <w:tabs>
          <w:tab w:val="left" w:pos="1128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Сведений о перспективном строительстве защитных сооружений гражданской обороны на территории МО </w:t>
      </w:r>
      <w:r w:rsidR="00F559F0" w:rsidRPr="00F559F0">
        <w:rPr>
          <w:rFonts w:ascii="Times New Roman" w:hAnsi="Times New Roman" w:cs="Times New Roman"/>
          <w:sz w:val="28"/>
          <w:szCs w:val="28"/>
          <w:lang w:eastAsia="ar-SA"/>
        </w:rPr>
        <w:t>Николь</w:t>
      </w:r>
      <w:r w:rsidR="007B265D">
        <w:rPr>
          <w:rFonts w:ascii="Times New Roman" w:hAnsi="Times New Roman" w:cs="Times New Roman"/>
          <w:sz w:val="28"/>
          <w:szCs w:val="28"/>
          <w:lang w:eastAsia="ar-SA"/>
        </w:rPr>
        <w:t>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нет, реконструкция ЗС ГО не ведется. По 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E100B5" w:rsidRPr="00F02FA5" w:rsidRDefault="00F02FA5" w:rsidP="00F02FA5">
      <w:pPr>
        <w:tabs>
          <w:tab w:val="left" w:pos="1128"/>
        </w:tabs>
        <w:suppressAutoHyphens/>
        <w:spacing w:after="0" w:line="100" w:lineRule="atLeast"/>
        <w:ind w:firstLine="709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bookmarkStart w:id="12" w:name="_Toc363468515"/>
      <w:r w:rsidR="00E100B5" w:rsidRPr="00F02FA5">
        <w:rPr>
          <w:rFonts w:ascii="Cambria" w:hAnsi="Cambria"/>
          <w:b/>
          <w:i/>
          <w:sz w:val="28"/>
          <w:szCs w:val="28"/>
        </w:rPr>
        <w:lastRenderedPageBreak/>
        <w:t xml:space="preserve">7 </w:t>
      </w:r>
      <w:r w:rsidR="00BD0085" w:rsidRPr="00F02FA5">
        <w:rPr>
          <w:rFonts w:ascii="Cambria" w:hAnsi="Cambria"/>
          <w:b/>
          <w:i/>
          <w:sz w:val="28"/>
          <w:szCs w:val="28"/>
        </w:rPr>
        <w:t>ПЕРЕЧЕНЬ ЗЕМЕЛЬНЫХ УЧАСТКОВ</w:t>
      </w:r>
      <w:bookmarkEnd w:id="12"/>
    </w:p>
    <w:p w:rsidR="00E100B5" w:rsidRPr="00353A2F" w:rsidRDefault="00E100B5" w:rsidP="00AD0385">
      <w:pPr>
        <w:spacing w:after="0" w:line="240" w:lineRule="auto"/>
      </w:pPr>
    </w:p>
    <w:p w:rsidR="00E100B5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2F">
        <w:rPr>
          <w:rFonts w:ascii="Times New Roman" w:hAnsi="Times New Roman" w:cs="Times New Roman"/>
          <w:sz w:val="28"/>
          <w:szCs w:val="28"/>
        </w:rPr>
        <w:t xml:space="preserve">Земельные участки, включаемые в земли населенных пунктов, принять </w:t>
      </w:r>
      <w:r>
        <w:rPr>
          <w:rFonts w:ascii="Times New Roman" w:hAnsi="Times New Roman" w:cs="Times New Roman"/>
          <w:sz w:val="28"/>
          <w:szCs w:val="28"/>
        </w:rPr>
        <w:t>согласно данным Федерального Земельного Кадастра с учетом проектных границ населенных пунктов.</w:t>
      </w:r>
    </w:p>
    <w:p w:rsidR="00353A2F" w:rsidRPr="00353A2F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2F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 w:cs="Times New Roman"/>
          <w:sz w:val="28"/>
          <w:szCs w:val="28"/>
        </w:rPr>
        <w:t>исключаемы</w:t>
      </w:r>
      <w:r w:rsidRPr="00353A2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53A2F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A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3A2F">
        <w:rPr>
          <w:rFonts w:ascii="Times New Roman" w:hAnsi="Times New Roman" w:cs="Times New Roman"/>
          <w:sz w:val="28"/>
          <w:szCs w:val="28"/>
        </w:rPr>
        <w:t xml:space="preserve"> населенных пунктов, пр</w:t>
      </w:r>
      <w:r w:rsidRPr="00353A2F">
        <w:rPr>
          <w:rFonts w:ascii="Times New Roman" w:hAnsi="Times New Roman" w:cs="Times New Roman"/>
          <w:sz w:val="28"/>
          <w:szCs w:val="28"/>
        </w:rPr>
        <w:t>и</w:t>
      </w:r>
      <w:r w:rsidRPr="00353A2F">
        <w:rPr>
          <w:rFonts w:ascii="Times New Roman" w:hAnsi="Times New Roman" w:cs="Times New Roman"/>
          <w:sz w:val="28"/>
          <w:szCs w:val="28"/>
        </w:rPr>
        <w:t xml:space="preserve">нять </w:t>
      </w:r>
      <w:r>
        <w:rPr>
          <w:rFonts w:ascii="Times New Roman" w:hAnsi="Times New Roman" w:cs="Times New Roman"/>
          <w:sz w:val="28"/>
          <w:szCs w:val="28"/>
        </w:rPr>
        <w:t>согласно данным Федерального Земельного Кадастра с учетом проек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границ населенных пунктов.</w:t>
      </w:r>
    </w:p>
    <w:p w:rsidR="00353A2F" w:rsidRPr="00353A2F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A2F" w:rsidRPr="00353A2F" w:rsidSect="005B192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pgBorders w:display="firstPage">
        <w:top w:val="thickThinSmallGap" w:sz="24" w:space="1" w:color="943634"/>
        <w:left w:val="thickThinSmallGap" w:sz="24" w:space="4" w:color="943634"/>
        <w:bottom w:val="thinThickSmallGap" w:sz="24" w:space="1" w:color="943634"/>
        <w:right w:val="thinThickSmallGap" w:sz="24" w:space="4" w:color="943634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29" w:rsidRDefault="00AA4629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A4629" w:rsidRDefault="00AA4629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OOE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6" w:rsidRDefault="00455656" w:rsidP="00EA1852">
    <w:pPr>
      <w:pStyle w:val="aa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ООО «Инженерная группа «БСБ» 2013г.</w:t>
    </w:r>
    <w:r>
      <w:rPr>
        <w:rFonts w:ascii="Cambria" w:hAnsi="Cambria" w:cs="Cambria"/>
      </w:rPr>
      <w:tab/>
    </w:r>
    <w:fldSimple w:instr=" PAGE   \* MERGEFORMAT ">
      <w:r w:rsidR="009379F5" w:rsidRPr="009379F5">
        <w:rPr>
          <w:rFonts w:ascii="Cambria" w:hAnsi="Cambria" w:cs="Cambria"/>
          <w:noProof/>
        </w:rPr>
        <w:t>2</w:t>
      </w:r>
    </w:fldSimple>
  </w:p>
  <w:p w:rsidR="00455656" w:rsidRDefault="00455656">
    <w:pPr>
      <w:pStyle w:val="a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29" w:rsidRDefault="00AA4629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A4629" w:rsidRDefault="00AA4629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56" w:rsidRDefault="00455656" w:rsidP="00DC7F85">
    <w:pPr>
      <w:pStyle w:val="a8"/>
      <w:pBdr>
        <w:bottom w:val="thickThinSmallGap" w:sz="24" w:space="1" w:color="622423"/>
      </w:pBdr>
      <w:jc w:val="right"/>
      <w:rPr>
        <w:rFonts w:ascii="Cambria" w:hAnsi="Cambria" w:cs="Times New Roman"/>
        <w:sz w:val="32"/>
        <w:szCs w:val="32"/>
      </w:rPr>
    </w:pPr>
    <w:r w:rsidRPr="00F559F0">
      <w:rPr>
        <w:rFonts w:ascii="Times New Roman" w:hAnsi="Times New Roman" w:cs="Times New Roman"/>
        <w:shd w:val="clear" w:color="auto" w:fill="FFFFFF"/>
        <w:lang w:eastAsia="ar-SA"/>
      </w:rPr>
      <w:t>Николь</w:t>
    </w:r>
    <w:r w:rsidRPr="000246C4">
      <w:rPr>
        <w:rFonts w:ascii="Cambria" w:hAnsi="Cambria" w:cs="Times New Roman"/>
      </w:rPr>
      <w:t>ский сельсовет. Генеральный</w:t>
    </w:r>
    <w:r>
      <w:rPr>
        <w:rFonts w:ascii="Cambria" w:hAnsi="Cambria" w:cs="Times New Roman"/>
      </w:rPr>
      <w:t xml:space="preserve"> план. </w:t>
    </w:r>
    <w:r w:rsidRPr="00DC7F85">
      <w:rPr>
        <w:rFonts w:ascii="Cambria" w:hAnsi="Cambria" w:cs="Times New Roman"/>
      </w:rPr>
      <w:t>Материалы по обоснованию</w:t>
    </w:r>
  </w:p>
  <w:p w:rsidR="00455656" w:rsidRDefault="00455656">
    <w:pPr>
      <w:pStyle w:val="a8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Courier New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9">
    <w:nsid w:val="00BE3229"/>
    <w:multiLevelType w:val="hybridMultilevel"/>
    <w:tmpl w:val="AB6E29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15B29C4"/>
    <w:multiLevelType w:val="hybridMultilevel"/>
    <w:tmpl w:val="09A680D8"/>
    <w:lvl w:ilvl="0" w:tplc="00000014">
      <w:numFmt w:val="bullet"/>
      <w:lvlText w:val="−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1930250"/>
    <w:multiLevelType w:val="hybridMultilevel"/>
    <w:tmpl w:val="D276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C55B82"/>
    <w:multiLevelType w:val="hybridMultilevel"/>
    <w:tmpl w:val="5F189B7C"/>
    <w:lvl w:ilvl="0" w:tplc="61A2E2B2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13">
    <w:nsid w:val="06E828E0"/>
    <w:multiLevelType w:val="hybridMultilevel"/>
    <w:tmpl w:val="E0083982"/>
    <w:lvl w:ilvl="0" w:tplc="8E7CD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B98C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A02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369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167F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01A1D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AE5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1EB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A6C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07BA23A4"/>
    <w:multiLevelType w:val="hybridMultilevel"/>
    <w:tmpl w:val="808861A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C52D15"/>
    <w:multiLevelType w:val="hybridMultilevel"/>
    <w:tmpl w:val="76F03596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>
    <w:nsid w:val="095C478C"/>
    <w:multiLevelType w:val="hybridMultilevel"/>
    <w:tmpl w:val="1DCA3C90"/>
    <w:lvl w:ilvl="0" w:tplc="09E02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EF46B0B"/>
    <w:multiLevelType w:val="hybridMultilevel"/>
    <w:tmpl w:val="A30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6E0883"/>
    <w:multiLevelType w:val="hybridMultilevel"/>
    <w:tmpl w:val="03E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B0F38F6"/>
    <w:multiLevelType w:val="hybridMultilevel"/>
    <w:tmpl w:val="464435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F121A94"/>
    <w:multiLevelType w:val="hybridMultilevel"/>
    <w:tmpl w:val="8C122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1F703E8B"/>
    <w:multiLevelType w:val="hybridMultilevel"/>
    <w:tmpl w:val="11CE90B0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1393767"/>
    <w:multiLevelType w:val="hybridMultilevel"/>
    <w:tmpl w:val="54E0A6B6"/>
    <w:lvl w:ilvl="0" w:tplc="65F848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833B21"/>
    <w:multiLevelType w:val="hybridMultilevel"/>
    <w:tmpl w:val="39B66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>
    <w:nsid w:val="2B3846B7"/>
    <w:multiLevelType w:val="hybridMultilevel"/>
    <w:tmpl w:val="0590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BBF7811"/>
    <w:multiLevelType w:val="hybridMultilevel"/>
    <w:tmpl w:val="D1067A84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CCC3AAA"/>
    <w:multiLevelType w:val="hybridMultilevel"/>
    <w:tmpl w:val="C9A2E68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2FAC08E3"/>
    <w:multiLevelType w:val="hybridMultilevel"/>
    <w:tmpl w:val="1CB84138"/>
    <w:lvl w:ilvl="0" w:tplc="00000014">
      <w:numFmt w:val="bullet"/>
      <w:lvlText w:val="−"/>
      <w:lvlJc w:val="left"/>
      <w:pPr>
        <w:ind w:left="1429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0A01A9F"/>
    <w:multiLevelType w:val="hybridMultilevel"/>
    <w:tmpl w:val="DBB42C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33B265E8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A11334C"/>
    <w:multiLevelType w:val="hybridMultilevel"/>
    <w:tmpl w:val="66206DBE"/>
    <w:lvl w:ilvl="0" w:tplc="9C3E767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A960F98"/>
    <w:multiLevelType w:val="hybridMultilevel"/>
    <w:tmpl w:val="BEDC99DC"/>
    <w:lvl w:ilvl="0" w:tplc="612AE8E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E0B4634"/>
    <w:multiLevelType w:val="multilevel"/>
    <w:tmpl w:val="D8D4E0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58102E9"/>
    <w:multiLevelType w:val="hybridMultilevel"/>
    <w:tmpl w:val="A1ACD2F2"/>
    <w:lvl w:ilvl="0" w:tplc="00000014">
      <w:numFmt w:val="bullet"/>
      <w:lvlText w:val="−"/>
      <w:lvlJc w:val="left"/>
      <w:pPr>
        <w:ind w:left="1429" w:hanging="360"/>
      </w:pPr>
      <w:rPr>
        <w:rFonts w:ascii="Courier New" w:hAnsi="Courier New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BF63E48"/>
    <w:multiLevelType w:val="hybridMultilevel"/>
    <w:tmpl w:val="13E4818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8">
    <w:nsid w:val="63994276"/>
    <w:multiLevelType w:val="hybridMultilevel"/>
    <w:tmpl w:val="F84866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 CYR" w:eastAsia="Times New Roman" w:hAnsi="Times New Roman CYR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DF13CF"/>
    <w:multiLevelType w:val="multilevel"/>
    <w:tmpl w:val="0419001F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ACF1751"/>
    <w:multiLevelType w:val="hybridMultilevel"/>
    <w:tmpl w:val="D8D4E0E2"/>
    <w:lvl w:ilvl="0" w:tplc="AF0E5B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31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7"/>
  </w:num>
  <w:num w:numId="7">
    <w:abstractNumId w:val="15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</w:num>
  <w:num w:numId="16">
    <w:abstractNumId w:val="16"/>
  </w:num>
  <w:num w:numId="17">
    <w:abstractNumId w:val="26"/>
  </w:num>
  <w:num w:numId="18">
    <w:abstractNumId w:val="33"/>
  </w:num>
  <w:num w:numId="19">
    <w:abstractNumId w:val="34"/>
  </w:num>
  <w:num w:numId="20">
    <w:abstractNumId w:val="11"/>
  </w:num>
  <w:num w:numId="21">
    <w:abstractNumId w:val="21"/>
  </w:num>
  <w:num w:numId="22">
    <w:abstractNumId w:val="22"/>
  </w:num>
  <w:num w:numId="23">
    <w:abstractNumId w:val="20"/>
  </w:num>
  <w:num w:numId="24">
    <w:abstractNumId w:val="36"/>
  </w:num>
  <w:num w:numId="25">
    <w:abstractNumId w:val="29"/>
  </w:num>
  <w:num w:numId="26">
    <w:abstractNumId w:val="10"/>
  </w:num>
  <w:num w:numId="27">
    <w:abstractNumId w:val="23"/>
  </w:num>
  <w:num w:numId="28">
    <w:abstractNumId w:val="12"/>
  </w:num>
  <w:num w:numId="29">
    <w:abstractNumId w:val="40"/>
  </w:num>
  <w:num w:numId="30">
    <w:abstractNumId w:val="14"/>
  </w:num>
  <w:num w:numId="31">
    <w:abstractNumId w:val="18"/>
  </w:num>
  <w:num w:numId="32">
    <w:abstractNumId w:val="28"/>
  </w:num>
  <w:num w:numId="33">
    <w:abstractNumId w:val="35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2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F85"/>
    <w:rsid w:val="000016D4"/>
    <w:rsid w:val="00002222"/>
    <w:rsid w:val="00002B82"/>
    <w:rsid w:val="000030D1"/>
    <w:rsid w:val="0000354B"/>
    <w:rsid w:val="00004978"/>
    <w:rsid w:val="00005024"/>
    <w:rsid w:val="000056AB"/>
    <w:rsid w:val="00006357"/>
    <w:rsid w:val="000074DB"/>
    <w:rsid w:val="00010571"/>
    <w:rsid w:val="00011360"/>
    <w:rsid w:val="000124AD"/>
    <w:rsid w:val="00012720"/>
    <w:rsid w:val="00012F2D"/>
    <w:rsid w:val="00013F22"/>
    <w:rsid w:val="00014061"/>
    <w:rsid w:val="00014E6E"/>
    <w:rsid w:val="00014F6E"/>
    <w:rsid w:val="00014F94"/>
    <w:rsid w:val="000152A6"/>
    <w:rsid w:val="00015377"/>
    <w:rsid w:val="0001585B"/>
    <w:rsid w:val="00016428"/>
    <w:rsid w:val="000164A8"/>
    <w:rsid w:val="00016EEB"/>
    <w:rsid w:val="00017575"/>
    <w:rsid w:val="000175AE"/>
    <w:rsid w:val="00020CAD"/>
    <w:rsid w:val="00021AF2"/>
    <w:rsid w:val="000230C4"/>
    <w:rsid w:val="000231D4"/>
    <w:rsid w:val="0002337F"/>
    <w:rsid w:val="000238C7"/>
    <w:rsid w:val="00023BB1"/>
    <w:rsid w:val="000246C4"/>
    <w:rsid w:val="0002634B"/>
    <w:rsid w:val="0002641B"/>
    <w:rsid w:val="000267E4"/>
    <w:rsid w:val="00030118"/>
    <w:rsid w:val="000314DD"/>
    <w:rsid w:val="0003151D"/>
    <w:rsid w:val="00031A79"/>
    <w:rsid w:val="00031D6F"/>
    <w:rsid w:val="00031F88"/>
    <w:rsid w:val="000335A8"/>
    <w:rsid w:val="0003479D"/>
    <w:rsid w:val="00034E2A"/>
    <w:rsid w:val="00036214"/>
    <w:rsid w:val="00036247"/>
    <w:rsid w:val="00037164"/>
    <w:rsid w:val="000376CF"/>
    <w:rsid w:val="00037C61"/>
    <w:rsid w:val="000401D2"/>
    <w:rsid w:val="00040227"/>
    <w:rsid w:val="00040D92"/>
    <w:rsid w:val="00042526"/>
    <w:rsid w:val="0004340C"/>
    <w:rsid w:val="000435F7"/>
    <w:rsid w:val="00043BAA"/>
    <w:rsid w:val="000443CD"/>
    <w:rsid w:val="00044B0A"/>
    <w:rsid w:val="00044E7F"/>
    <w:rsid w:val="00046C7E"/>
    <w:rsid w:val="000507F3"/>
    <w:rsid w:val="0005104F"/>
    <w:rsid w:val="00053DE0"/>
    <w:rsid w:val="00055006"/>
    <w:rsid w:val="0005552A"/>
    <w:rsid w:val="00055D2E"/>
    <w:rsid w:val="00055D33"/>
    <w:rsid w:val="0005683C"/>
    <w:rsid w:val="00056D88"/>
    <w:rsid w:val="00057C6B"/>
    <w:rsid w:val="00060916"/>
    <w:rsid w:val="0006333D"/>
    <w:rsid w:val="00063496"/>
    <w:rsid w:val="00065E17"/>
    <w:rsid w:val="00066146"/>
    <w:rsid w:val="00067A73"/>
    <w:rsid w:val="000706D5"/>
    <w:rsid w:val="00070736"/>
    <w:rsid w:val="0007098B"/>
    <w:rsid w:val="00071913"/>
    <w:rsid w:val="00071B38"/>
    <w:rsid w:val="000721E4"/>
    <w:rsid w:val="000724EA"/>
    <w:rsid w:val="00072982"/>
    <w:rsid w:val="00073095"/>
    <w:rsid w:val="000730EB"/>
    <w:rsid w:val="00073FCB"/>
    <w:rsid w:val="00075B1A"/>
    <w:rsid w:val="00075F4D"/>
    <w:rsid w:val="00077761"/>
    <w:rsid w:val="00077FBD"/>
    <w:rsid w:val="00081375"/>
    <w:rsid w:val="00081DCF"/>
    <w:rsid w:val="000821F1"/>
    <w:rsid w:val="000823BA"/>
    <w:rsid w:val="0008299B"/>
    <w:rsid w:val="00082A53"/>
    <w:rsid w:val="00082BBD"/>
    <w:rsid w:val="00082C3E"/>
    <w:rsid w:val="00082C40"/>
    <w:rsid w:val="000830D9"/>
    <w:rsid w:val="000834A1"/>
    <w:rsid w:val="00083B83"/>
    <w:rsid w:val="00083F94"/>
    <w:rsid w:val="000860D8"/>
    <w:rsid w:val="00086AF7"/>
    <w:rsid w:val="00086F86"/>
    <w:rsid w:val="00086FFA"/>
    <w:rsid w:val="00087705"/>
    <w:rsid w:val="00087FB3"/>
    <w:rsid w:val="00087FD4"/>
    <w:rsid w:val="00087FD7"/>
    <w:rsid w:val="00090270"/>
    <w:rsid w:val="000909A3"/>
    <w:rsid w:val="00090CB3"/>
    <w:rsid w:val="000916D6"/>
    <w:rsid w:val="00091F96"/>
    <w:rsid w:val="0009231D"/>
    <w:rsid w:val="000924C3"/>
    <w:rsid w:val="00092524"/>
    <w:rsid w:val="000931BD"/>
    <w:rsid w:val="0009371C"/>
    <w:rsid w:val="00094486"/>
    <w:rsid w:val="00094490"/>
    <w:rsid w:val="00094AB6"/>
    <w:rsid w:val="00094B9F"/>
    <w:rsid w:val="00095DC0"/>
    <w:rsid w:val="00096B01"/>
    <w:rsid w:val="000970D7"/>
    <w:rsid w:val="00097728"/>
    <w:rsid w:val="00097DFE"/>
    <w:rsid w:val="000A06CB"/>
    <w:rsid w:val="000A075B"/>
    <w:rsid w:val="000A0775"/>
    <w:rsid w:val="000A14BC"/>
    <w:rsid w:val="000A20A4"/>
    <w:rsid w:val="000A2150"/>
    <w:rsid w:val="000A37A7"/>
    <w:rsid w:val="000A41F1"/>
    <w:rsid w:val="000A482D"/>
    <w:rsid w:val="000A5342"/>
    <w:rsid w:val="000A55FB"/>
    <w:rsid w:val="000A6276"/>
    <w:rsid w:val="000A6456"/>
    <w:rsid w:val="000A679B"/>
    <w:rsid w:val="000A7104"/>
    <w:rsid w:val="000B0889"/>
    <w:rsid w:val="000B0DFA"/>
    <w:rsid w:val="000B11EB"/>
    <w:rsid w:val="000B1865"/>
    <w:rsid w:val="000B1992"/>
    <w:rsid w:val="000B1D92"/>
    <w:rsid w:val="000B1F49"/>
    <w:rsid w:val="000B20D5"/>
    <w:rsid w:val="000B2C75"/>
    <w:rsid w:val="000B2F6F"/>
    <w:rsid w:val="000B3209"/>
    <w:rsid w:val="000B3851"/>
    <w:rsid w:val="000B42B4"/>
    <w:rsid w:val="000B4715"/>
    <w:rsid w:val="000B5119"/>
    <w:rsid w:val="000B5790"/>
    <w:rsid w:val="000B5D86"/>
    <w:rsid w:val="000B6A24"/>
    <w:rsid w:val="000B76ED"/>
    <w:rsid w:val="000C00B3"/>
    <w:rsid w:val="000C0424"/>
    <w:rsid w:val="000C0CCB"/>
    <w:rsid w:val="000C1003"/>
    <w:rsid w:val="000C2198"/>
    <w:rsid w:val="000C25C3"/>
    <w:rsid w:val="000C304A"/>
    <w:rsid w:val="000C3AC2"/>
    <w:rsid w:val="000C4208"/>
    <w:rsid w:val="000C4719"/>
    <w:rsid w:val="000C4829"/>
    <w:rsid w:val="000C6238"/>
    <w:rsid w:val="000C78B8"/>
    <w:rsid w:val="000D05E3"/>
    <w:rsid w:val="000D0D2B"/>
    <w:rsid w:val="000D15DB"/>
    <w:rsid w:val="000D199E"/>
    <w:rsid w:val="000D259D"/>
    <w:rsid w:val="000D28A4"/>
    <w:rsid w:val="000D468A"/>
    <w:rsid w:val="000D4CC4"/>
    <w:rsid w:val="000D6231"/>
    <w:rsid w:val="000D67CE"/>
    <w:rsid w:val="000D7459"/>
    <w:rsid w:val="000D7E84"/>
    <w:rsid w:val="000E02E1"/>
    <w:rsid w:val="000E0AD7"/>
    <w:rsid w:val="000E0E64"/>
    <w:rsid w:val="000E0EB5"/>
    <w:rsid w:val="000E2336"/>
    <w:rsid w:val="000E28FA"/>
    <w:rsid w:val="000E290D"/>
    <w:rsid w:val="000E3384"/>
    <w:rsid w:val="000E361D"/>
    <w:rsid w:val="000E3F6D"/>
    <w:rsid w:val="000E4111"/>
    <w:rsid w:val="000E43AA"/>
    <w:rsid w:val="000E4BD8"/>
    <w:rsid w:val="000E4C12"/>
    <w:rsid w:val="000E5B95"/>
    <w:rsid w:val="000E692D"/>
    <w:rsid w:val="000E6F96"/>
    <w:rsid w:val="000E7393"/>
    <w:rsid w:val="000E7A38"/>
    <w:rsid w:val="000F0834"/>
    <w:rsid w:val="000F0DF3"/>
    <w:rsid w:val="000F1314"/>
    <w:rsid w:val="000F1F17"/>
    <w:rsid w:val="000F3BDB"/>
    <w:rsid w:val="000F5921"/>
    <w:rsid w:val="000F5F23"/>
    <w:rsid w:val="000F6C17"/>
    <w:rsid w:val="000F7753"/>
    <w:rsid w:val="000F7FF4"/>
    <w:rsid w:val="001023AD"/>
    <w:rsid w:val="001028F4"/>
    <w:rsid w:val="0010366C"/>
    <w:rsid w:val="00104132"/>
    <w:rsid w:val="00104303"/>
    <w:rsid w:val="00104362"/>
    <w:rsid w:val="00105394"/>
    <w:rsid w:val="001055EE"/>
    <w:rsid w:val="00107217"/>
    <w:rsid w:val="0010745D"/>
    <w:rsid w:val="00107544"/>
    <w:rsid w:val="00107564"/>
    <w:rsid w:val="00107EBB"/>
    <w:rsid w:val="00110442"/>
    <w:rsid w:val="00110F19"/>
    <w:rsid w:val="00111260"/>
    <w:rsid w:val="00111D5B"/>
    <w:rsid w:val="00112CB1"/>
    <w:rsid w:val="00113D78"/>
    <w:rsid w:val="00113F5C"/>
    <w:rsid w:val="00114987"/>
    <w:rsid w:val="001156F9"/>
    <w:rsid w:val="001156FE"/>
    <w:rsid w:val="00115A0C"/>
    <w:rsid w:val="00115B27"/>
    <w:rsid w:val="001167E3"/>
    <w:rsid w:val="00116CBC"/>
    <w:rsid w:val="00117040"/>
    <w:rsid w:val="00117F7F"/>
    <w:rsid w:val="001205E7"/>
    <w:rsid w:val="00121174"/>
    <w:rsid w:val="00121DD5"/>
    <w:rsid w:val="00122479"/>
    <w:rsid w:val="00122CA6"/>
    <w:rsid w:val="00123281"/>
    <w:rsid w:val="0012349F"/>
    <w:rsid w:val="001236C2"/>
    <w:rsid w:val="00123929"/>
    <w:rsid w:val="00123D39"/>
    <w:rsid w:val="001245F8"/>
    <w:rsid w:val="001246E7"/>
    <w:rsid w:val="00125555"/>
    <w:rsid w:val="00126E1A"/>
    <w:rsid w:val="001273A2"/>
    <w:rsid w:val="001274A0"/>
    <w:rsid w:val="0013042E"/>
    <w:rsid w:val="00130F69"/>
    <w:rsid w:val="001311D0"/>
    <w:rsid w:val="001316E1"/>
    <w:rsid w:val="00131A65"/>
    <w:rsid w:val="0013201B"/>
    <w:rsid w:val="001325F1"/>
    <w:rsid w:val="00133E2A"/>
    <w:rsid w:val="00134A25"/>
    <w:rsid w:val="00134B6F"/>
    <w:rsid w:val="00134E67"/>
    <w:rsid w:val="001356F5"/>
    <w:rsid w:val="00135F73"/>
    <w:rsid w:val="00136CD4"/>
    <w:rsid w:val="00140741"/>
    <w:rsid w:val="00140D2E"/>
    <w:rsid w:val="001410D5"/>
    <w:rsid w:val="00141A04"/>
    <w:rsid w:val="00144A78"/>
    <w:rsid w:val="00145987"/>
    <w:rsid w:val="0014681D"/>
    <w:rsid w:val="00147146"/>
    <w:rsid w:val="001471D0"/>
    <w:rsid w:val="001475AA"/>
    <w:rsid w:val="0014762B"/>
    <w:rsid w:val="00147E5D"/>
    <w:rsid w:val="001500E6"/>
    <w:rsid w:val="001500FE"/>
    <w:rsid w:val="00152013"/>
    <w:rsid w:val="00152903"/>
    <w:rsid w:val="00152AFD"/>
    <w:rsid w:val="00153B44"/>
    <w:rsid w:val="00153CEA"/>
    <w:rsid w:val="00153FC7"/>
    <w:rsid w:val="00154635"/>
    <w:rsid w:val="00154F38"/>
    <w:rsid w:val="001557B0"/>
    <w:rsid w:val="00155BC2"/>
    <w:rsid w:val="00156E98"/>
    <w:rsid w:val="0015739F"/>
    <w:rsid w:val="001577C3"/>
    <w:rsid w:val="00157DBE"/>
    <w:rsid w:val="00157F16"/>
    <w:rsid w:val="001608FF"/>
    <w:rsid w:val="0016094E"/>
    <w:rsid w:val="001629E7"/>
    <w:rsid w:val="001645A9"/>
    <w:rsid w:val="001646D9"/>
    <w:rsid w:val="001652EE"/>
    <w:rsid w:val="001654B8"/>
    <w:rsid w:val="00165CF4"/>
    <w:rsid w:val="00165D62"/>
    <w:rsid w:val="00166C0E"/>
    <w:rsid w:val="0016732B"/>
    <w:rsid w:val="00167768"/>
    <w:rsid w:val="00167913"/>
    <w:rsid w:val="00167947"/>
    <w:rsid w:val="00170885"/>
    <w:rsid w:val="00170C22"/>
    <w:rsid w:val="00170E49"/>
    <w:rsid w:val="001711E1"/>
    <w:rsid w:val="0017185E"/>
    <w:rsid w:val="00171A3A"/>
    <w:rsid w:val="00174486"/>
    <w:rsid w:val="00175554"/>
    <w:rsid w:val="00175E7A"/>
    <w:rsid w:val="00176093"/>
    <w:rsid w:val="0017631A"/>
    <w:rsid w:val="0017710E"/>
    <w:rsid w:val="001773BF"/>
    <w:rsid w:val="00177A4E"/>
    <w:rsid w:val="00177B5F"/>
    <w:rsid w:val="001802DA"/>
    <w:rsid w:val="001802FC"/>
    <w:rsid w:val="00180301"/>
    <w:rsid w:val="00180930"/>
    <w:rsid w:val="00181055"/>
    <w:rsid w:val="001813F2"/>
    <w:rsid w:val="00181D63"/>
    <w:rsid w:val="001820A8"/>
    <w:rsid w:val="001820AA"/>
    <w:rsid w:val="00182C39"/>
    <w:rsid w:val="00183C6B"/>
    <w:rsid w:val="00183E2C"/>
    <w:rsid w:val="0018421E"/>
    <w:rsid w:val="001857EC"/>
    <w:rsid w:val="00185C64"/>
    <w:rsid w:val="00185EB9"/>
    <w:rsid w:val="00187B7E"/>
    <w:rsid w:val="00187EA8"/>
    <w:rsid w:val="00190916"/>
    <w:rsid w:val="00190A1A"/>
    <w:rsid w:val="00191F8D"/>
    <w:rsid w:val="0019246F"/>
    <w:rsid w:val="00192757"/>
    <w:rsid w:val="0019302C"/>
    <w:rsid w:val="0019305B"/>
    <w:rsid w:val="00193471"/>
    <w:rsid w:val="00194482"/>
    <w:rsid w:val="00194C39"/>
    <w:rsid w:val="001950B5"/>
    <w:rsid w:val="00195449"/>
    <w:rsid w:val="00196E39"/>
    <w:rsid w:val="001979DF"/>
    <w:rsid w:val="001A08B0"/>
    <w:rsid w:val="001A10D2"/>
    <w:rsid w:val="001A18D8"/>
    <w:rsid w:val="001A2205"/>
    <w:rsid w:val="001A243C"/>
    <w:rsid w:val="001A29E9"/>
    <w:rsid w:val="001A3208"/>
    <w:rsid w:val="001A4AEB"/>
    <w:rsid w:val="001A4CFD"/>
    <w:rsid w:val="001A4D44"/>
    <w:rsid w:val="001A5C73"/>
    <w:rsid w:val="001A5D96"/>
    <w:rsid w:val="001A5ED3"/>
    <w:rsid w:val="001A73D0"/>
    <w:rsid w:val="001B024E"/>
    <w:rsid w:val="001B2647"/>
    <w:rsid w:val="001B27D1"/>
    <w:rsid w:val="001B44F5"/>
    <w:rsid w:val="001B4D9A"/>
    <w:rsid w:val="001B5D74"/>
    <w:rsid w:val="001B604D"/>
    <w:rsid w:val="001B6623"/>
    <w:rsid w:val="001B6BC3"/>
    <w:rsid w:val="001B76A3"/>
    <w:rsid w:val="001B7B75"/>
    <w:rsid w:val="001C027C"/>
    <w:rsid w:val="001C16F8"/>
    <w:rsid w:val="001C1850"/>
    <w:rsid w:val="001C2646"/>
    <w:rsid w:val="001C2AFD"/>
    <w:rsid w:val="001C2C17"/>
    <w:rsid w:val="001C355D"/>
    <w:rsid w:val="001C3EBF"/>
    <w:rsid w:val="001C4180"/>
    <w:rsid w:val="001C54C3"/>
    <w:rsid w:val="001C5ED4"/>
    <w:rsid w:val="001C6782"/>
    <w:rsid w:val="001D01D1"/>
    <w:rsid w:val="001D04DA"/>
    <w:rsid w:val="001D04E8"/>
    <w:rsid w:val="001D0F74"/>
    <w:rsid w:val="001D296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7741"/>
    <w:rsid w:val="001E0553"/>
    <w:rsid w:val="001E11AA"/>
    <w:rsid w:val="001E12CC"/>
    <w:rsid w:val="001E28BC"/>
    <w:rsid w:val="001E291C"/>
    <w:rsid w:val="001E3491"/>
    <w:rsid w:val="001E4431"/>
    <w:rsid w:val="001E5E0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3B02"/>
    <w:rsid w:val="001F429F"/>
    <w:rsid w:val="001F4AA6"/>
    <w:rsid w:val="001F6EC5"/>
    <w:rsid w:val="001F76A2"/>
    <w:rsid w:val="001F7851"/>
    <w:rsid w:val="002004EC"/>
    <w:rsid w:val="002007AE"/>
    <w:rsid w:val="00200A38"/>
    <w:rsid w:val="00201A76"/>
    <w:rsid w:val="0020203F"/>
    <w:rsid w:val="00202360"/>
    <w:rsid w:val="0020284D"/>
    <w:rsid w:val="00203015"/>
    <w:rsid w:val="00203968"/>
    <w:rsid w:val="00203D57"/>
    <w:rsid w:val="00204270"/>
    <w:rsid w:val="00204526"/>
    <w:rsid w:val="002056A0"/>
    <w:rsid w:val="002056B4"/>
    <w:rsid w:val="00205FB9"/>
    <w:rsid w:val="002064B8"/>
    <w:rsid w:val="002070C6"/>
    <w:rsid w:val="002105E8"/>
    <w:rsid w:val="00210797"/>
    <w:rsid w:val="00210B00"/>
    <w:rsid w:val="002118AA"/>
    <w:rsid w:val="00212BF5"/>
    <w:rsid w:val="002149B0"/>
    <w:rsid w:val="00214E5D"/>
    <w:rsid w:val="002162D4"/>
    <w:rsid w:val="00216556"/>
    <w:rsid w:val="00216905"/>
    <w:rsid w:val="002174A5"/>
    <w:rsid w:val="0022023F"/>
    <w:rsid w:val="00221444"/>
    <w:rsid w:val="00221458"/>
    <w:rsid w:val="0022195E"/>
    <w:rsid w:val="00221D84"/>
    <w:rsid w:val="0022249F"/>
    <w:rsid w:val="00222530"/>
    <w:rsid w:val="00222560"/>
    <w:rsid w:val="002230BF"/>
    <w:rsid w:val="00223375"/>
    <w:rsid w:val="002236C3"/>
    <w:rsid w:val="0022377E"/>
    <w:rsid w:val="00223A0A"/>
    <w:rsid w:val="002244C8"/>
    <w:rsid w:val="00224514"/>
    <w:rsid w:val="00224533"/>
    <w:rsid w:val="00224ABB"/>
    <w:rsid w:val="0022502A"/>
    <w:rsid w:val="00225048"/>
    <w:rsid w:val="00225064"/>
    <w:rsid w:val="00226212"/>
    <w:rsid w:val="002309D5"/>
    <w:rsid w:val="0023105F"/>
    <w:rsid w:val="0023185E"/>
    <w:rsid w:val="0023338F"/>
    <w:rsid w:val="00233BE5"/>
    <w:rsid w:val="0023417D"/>
    <w:rsid w:val="002348C5"/>
    <w:rsid w:val="00235504"/>
    <w:rsid w:val="00235797"/>
    <w:rsid w:val="00235ACD"/>
    <w:rsid w:val="00235F1E"/>
    <w:rsid w:val="00236653"/>
    <w:rsid w:val="0023710A"/>
    <w:rsid w:val="0023752A"/>
    <w:rsid w:val="002404CB"/>
    <w:rsid w:val="002404D2"/>
    <w:rsid w:val="002408D1"/>
    <w:rsid w:val="00240FBD"/>
    <w:rsid w:val="00241260"/>
    <w:rsid w:val="002413B9"/>
    <w:rsid w:val="00241C46"/>
    <w:rsid w:val="00242678"/>
    <w:rsid w:val="00243543"/>
    <w:rsid w:val="00243F7A"/>
    <w:rsid w:val="002441B8"/>
    <w:rsid w:val="002444FB"/>
    <w:rsid w:val="0024482F"/>
    <w:rsid w:val="00244A51"/>
    <w:rsid w:val="00245EC2"/>
    <w:rsid w:val="0024673C"/>
    <w:rsid w:val="0024695C"/>
    <w:rsid w:val="002473DB"/>
    <w:rsid w:val="002477D4"/>
    <w:rsid w:val="00247B3F"/>
    <w:rsid w:val="00251F10"/>
    <w:rsid w:val="00252246"/>
    <w:rsid w:val="00252597"/>
    <w:rsid w:val="002536B9"/>
    <w:rsid w:val="0025380D"/>
    <w:rsid w:val="002547FB"/>
    <w:rsid w:val="00254953"/>
    <w:rsid w:val="00254FD4"/>
    <w:rsid w:val="002566F0"/>
    <w:rsid w:val="0025674F"/>
    <w:rsid w:val="00257A46"/>
    <w:rsid w:val="00257B67"/>
    <w:rsid w:val="00257E05"/>
    <w:rsid w:val="00257F80"/>
    <w:rsid w:val="002627B7"/>
    <w:rsid w:val="00263156"/>
    <w:rsid w:val="00263595"/>
    <w:rsid w:val="00263EA6"/>
    <w:rsid w:val="00264F9A"/>
    <w:rsid w:val="00265CC4"/>
    <w:rsid w:val="0026747A"/>
    <w:rsid w:val="00267871"/>
    <w:rsid w:val="002711E1"/>
    <w:rsid w:val="00273AE9"/>
    <w:rsid w:val="00274F7E"/>
    <w:rsid w:val="00274F89"/>
    <w:rsid w:val="002753C1"/>
    <w:rsid w:val="00275942"/>
    <w:rsid w:val="002766E3"/>
    <w:rsid w:val="00276889"/>
    <w:rsid w:val="00276E49"/>
    <w:rsid w:val="00276F83"/>
    <w:rsid w:val="00280A68"/>
    <w:rsid w:val="0028239E"/>
    <w:rsid w:val="00283005"/>
    <w:rsid w:val="0028321E"/>
    <w:rsid w:val="0028370A"/>
    <w:rsid w:val="00284EF7"/>
    <w:rsid w:val="00285BEB"/>
    <w:rsid w:val="00285EFC"/>
    <w:rsid w:val="00287292"/>
    <w:rsid w:val="00287614"/>
    <w:rsid w:val="00287A5F"/>
    <w:rsid w:val="0029069B"/>
    <w:rsid w:val="002909AA"/>
    <w:rsid w:val="0029145B"/>
    <w:rsid w:val="00292063"/>
    <w:rsid w:val="0029246A"/>
    <w:rsid w:val="00292D95"/>
    <w:rsid w:val="00293478"/>
    <w:rsid w:val="00293842"/>
    <w:rsid w:val="002939D4"/>
    <w:rsid w:val="00294222"/>
    <w:rsid w:val="00295A2F"/>
    <w:rsid w:val="00295C17"/>
    <w:rsid w:val="00295CFC"/>
    <w:rsid w:val="00295E8C"/>
    <w:rsid w:val="00295E99"/>
    <w:rsid w:val="0029690B"/>
    <w:rsid w:val="00296B93"/>
    <w:rsid w:val="00296F6D"/>
    <w:rsid w:val="002974F5"/>
    <w:rsid w:val="00297C25"/>
    <w:rsid w:val="002A00D6"/>
    <w:rsid w:val="002A0A9E"/>
    <w:rsid w:val="002A1A99"/>
    <w:rsid w:val="002A1E69"/>
    <w:rsid w:val="002A3AE6"/>
    <w:rsid w:val="002A4305"/>
    <w:rsid w:val="002A4C29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3240"/>
    <w:rsid w:val="002B32DD"/>
    <w:rsid w:val="002B3836"/>
    <w:rsid w:val="002B4D31"/>
    <w:rsid w:val="002B4F05"/>
    <w:rsid w:val="002B54CB"/>
    <w:rsid w:val="002B5AB9"/>
    <w:rsid w:val="002B68A8"/>
    <w:rsid w:val="002B69E2"/>
    <w:rsid w:val="002B6A0D"/>
    <w:rsid w:val="002B6BDE"/>
    <w:rsid w:val="002B6C02"/>
    <w:rsid w:val="002B7266"/>
    <w:rsid w:val="002C0076"/>
    <w:rsid w:val="002C0ABF"/>
    <w:rsid w:val="002C10C5"/>
    <w:rsid w:val="002C18CE"/>
    <w:rsid w:val="002C22D5"/>
    <w:rsid w:val="002C2863"/>
    <w:rsid w:val="002C32FB"/>
    <w:rsid w:val="002C3DDD"/>
    <w:rsid w:val="002C44B3"/>
    <w:rsid w:val="002C4E6E"/>
    <w:rsid w:val="002C4F51"/>
    <w:rsid w:val="002C5284"/>
    <w:rsid w:val="002C5F69"/>
    <w:rsid w:val="002C60A0"/>
    <w:rsid w:val="002C66BA"/>
    <w:rsid w:val="002C6F78"/>
    <w:rsid w:val="002C7447"/>
    <w:rsid w:val="002D02FD"/>
    <w:rsid w:val="002D0362"/>
    <w:rsid w:val="002D0B83"/>
    <w:rsid w:val="002D2AD3"/>
    <w:rsid w:val="002D2BBC"/>
    <w:rsid w:val="002D33D7"/>
    <w:rsid w:val="002D3454"/>
    <w:rsid w:val="002D405E"/>
    <w:rsid w:val="002D52E0"/>
    <w:rsid w:val="002D5E1A"/>
    <w:rsid w:val="002D68F9"/>
    <w:rsid w:val="002D6A64"/>
    <w:rsid w:val="002D6F2B"/>
    <w:rsid w:val="002D7254"/>
    <w:rsid w:val="002D7661"/>
    <w:rsid w:val="002E0DC4"/>
    <w:rsid w:val="002E1006"/>
    <w:rsid w:val="002E1853"/>
    <w:rsid w:val="002E1D35"/>
    <w:rsid w:val="002E310D"/>
    <w:rsid w:val="002E3BA7"/>
    <w:rsid w:val="002E40A9"/>
    <w:rsid w:val="002E47F5"/>
    <w:rsid w:val="002E538E"/>
    <w:rsid w:val="002E6D9B"/>
    <w:rsid w:val="002F0F10"/>
    <w:rsid w:val="002F1D82"/>
    <w:rsid w:val="002F2B5A"/>
    <w:rsid w:val="002F2DF7"/>
    <w:rsid w:val="002F375A"/>
    <w:rsid w:val="002F4CC1"/>
    <w:rsid w:val="002F4D70"/>
    <w:rsid w:val="002F5A85"/>
    <w:rsid w:val="002F6C04"/>
    <w:rsid w:val="002F6C65"/>
    <w:rsid w:val="002F724A"/>
    <w:rsid w:val="002F7418"/>
    <w:rsid w:val="00300411"/>
    <w:rsid w:val="00302221"/>
    <w:rsid w:val="00302475"/>
    <w:rsid w:val="00303148"/>
    <w:rsid w:val="003031E8"/>
    <w:rsid w:val="00303A5C"/>
    <w:rsid w:val="003043C7"/>
    <w:rsid w:val="003047F6"/>
    <w:rsid w:val="00304AA7"/>
    <w:rsid w:val="003050F4"/>
    <w:rsid w:val="0030785E"/>
    <w:rsid w:val="00307F11"/>
    <w:rsid w:val="00310D1B"/>
    <w:rsid w:val="00311BC1"/>
    <w:rsid w:val="00311CBF"/>
    <w:rsid w:val="00312379"/>
    <w:rsid w:val="0031248E"/>
    <w:rsid w:val="003124F2"/>
    <w:rsid w:val="00314781"/>
    <w:rsid w:val="00316754"/>
    <w:rsid w:val="00316D8E"/>
    <w:rsid w:val="00320970"/>
    <w:rsid w:val="00321060"/>
    <w:rsid w:val="00321413"/>
    <w:rsid w:val="0032158F"/>
    <w:rsid w:val="003216C2"/>
    <w:rsid w:val="00322D5B"/>
    <w:rsid w:val="00322E5F"/>
    <w:rsid w:val="0032320A"/>
    <w:rsid w:val="003236D4"/>
    <w:rsid w:val="00323B1B"/>
    <w:rsid w:val="00324102"/>
    <w:rsid w:val="0032426F"/>
    <w:rsid w:val="0032668A"/>
    <w:rsid w:val="003276A8"/>
    <w:rsid w:val="00330790"/>
    <w:rsid w:val="00332170"/>
    <w:rsid w:val="00332606"/>
    <w:rsid w:val="00332AF7"/>
    <w:rsid w:val="00332D2E"/>
    <w:rsid w:val="00332DB8"/>
    <w:rsid w:val="003332C2"/>
    <w:rsid w:val="00333659"/>
    <w:rsid w:val="00333AB9"/>
    <w:rsid w:val="0033406D"/>
    <w:rsid w:val="003354DA"/>
    <w:rsid w:val="00335A00"/>
    <w:rsid w:val="0033700A"/>
    <w:rsid w:val="00337BD8"/>
    <w:rsid w:val="00337D44"/>
    <w:rsid w:val="00340176"/>
    <w:rsid w:val="00340362"/>
    <w:rsid w:val="00340714"/>
    <w:rsid w:val="003409A7"/>
    <w:rsid w:val="00340A61"/>
    <w:rsid w:val="00340DE3"/>
    <w:rsid w:val="00340F3B"/>
    <w:rsid w:val="0034247E"/>
    <w:rsid w:val="003433AE"/>
    <w:rsid w:val="00344F2C"/>
    <w:rsid w:val="00345124"/>
    <w:rsid w:val="00345E13"/>
    <w:rsid w:val="00346322"/>
    <w:rsid w:val="00346697"/>
    <w:rsid w:val="00346F2E"/>
    <w:rsid w:val="003470B5"/>
    <w:rsid w:val="00347E84"/>
    <w:rsid w:val="00350626"/>
    <w:rsid w:val="00352045"/>
    <w:rsid w:val="0035347C"/>
    <w:rsid w:val="00353602"/>
    <w:rsid w:val="00353A2F"/>
    <w:rsid w:val="00354A35"/>
    <w:rsid w:val="00355070"/>
    <w:rsid w:val="00355592"/>
    <w:rsid w:val="003564DD"/>
    <w:rsid w:val="00356DD5"/>
    <w:rsid w:val="003575B0"/>
    <w:rsid w:val="00357620"/>
    <w:rsid w:val="0035790F"/>
    <w:rsid w:val="00360510"/>
    <w:rsid w:val="00360805"/>
    <w:rsid w:val="0036088C"/>
    <w:rsid w:val="00361D7F"/>
    <w:rsid w:val="00362802"/>
    <w:rsid w:val="003629E8"/>
    <w:rsid w:val="00362E60"/>
    <w:rsid w:val="003630C6"/>
    <w:rsid w:val="0036403F"/>
    <w:rsid w:val="003641DE"/>
    <w:rsid w:val="0036428E"/>
    <w:rsid w:val="003643AB"/>
    <w:rsid w:val="00364608"/>
    <w:rsid w:val="00364761"/>
    <w:rsid w:val="00364EC3"/>
    <w:rsid w:val="003653C9"/>
    <w:rsid w:val="00365DF7"/>
    <w:rsid w:val="003669DE"/>
    <w:rsid w:val="00366CB3"/>
    <w:rsid w:val="0036703C"/>
    <w:rsid w:val="003671AB"/>
    <w:rsid w:val="00367EC2"/>
    <w:rsid w:val="003714C2"/>
    <w:rsid w:val="00371626"/>
    <w:rsid w:val="003719B5"/>
    <w:rsid w:val="00372D35"/>
    <w:rsid w:val="00373B49"/>
    <w:rsid w:val="00374D1C"/>
    <w:rsid w:val="00375CDC"/>
    <w:rsid w:val="003771DB"/>
    <w:rsid w:val="00380355"/>
    <w:rsid w:val="003805F7"/>
    <w:rsid w:val="00380997"/>
    <w:rsid w:val="00380D18"/>
    <w:rsid w:val="0038112C"/>
    <w:rsid w:val="003818F4"/>
    <w:rsid w:val="00381CB2"/>
    <w:rsid w:val="00381F35"/>
    <w:rsid w:val="003821AA"/>
    <w:rsid w:val="00382BFF"/>
    <w:rsid w:val="0038452C"/>
    <w:rsid w:val="00385321"/>
    <w:rsid w:val="003853AB"/>
    <w:rsid w:val="00385CEE"/>
    <w:rsid w:val="00387442"/>
    <w:rsid w:val="00387CD2"/>
    <w:rsid w:val="00390E2D"/>
    <w:rsid w:val="00391118"/>
    <w:rsid w:val="00393A2D"/>
    <w:rsid w:val="00393E5D"/>
    <w:rsid w:val="00393FAE"/>
    <w:rsid w:val="00395408"/>
    <w:rsid w:val="00395541"/>
    <w:rsid w:val="00396627"/>
    <w:rsid w:val="00397054"/>
    <w:rsid w:val="00397CB2"/>
    <w:rsid w:val="003A0884"/>
    <w:rsid w:val="003A1576"/>
    <w:rsid w:val="003A1881"/>
    <w:rsid w:val="003A1923"/>
    <w:rsid w:val="003A30BF"/>
    <w:rsid w:val="003A3A86"/>
    <w:rsid w:val="003A3D53"/>
    <w:rsid w:val="003A4FC7"/>
    <w:rsid w:val="003A5DB2"/>
    <w:rsid w:val="003A6CE2"/>
    <w:rsid w:val="003A724A"/>
    <w:rsid w:val="003A79B7"/>
    <w:rsid w:val="003A7D64"/>
    <w:rsid w:val="003B0A02"/>
    <w:rsid w:val="003B0F0A"/>
    <w:rsid w:val="003B1D75"/>
    <w:rsid w:val="003B1E06"/>
    <w:rsid w:val="003B1E15"/>
    <w:rsid w:val="003B2C2A"/>
    <w:rsid w:val="003B4008"/>
    <w:rsid w:val="003B4729"/>
    <w:rsid w:val="003B4D4E"/>
    <w:rsid w:val="003B6234"/>
    <w:rsid w:val="003B62B6"/>
    <w:rsid w:val="003B6E14"/>
    <w:rsid w:val="003B77E6"/>
    <w:rsid w:val="003B7C88"/>
    <w:rsid w:val="003C03B4"/>
    <w:rsid w:val="003C06F3"/>
    <w:rsid w:val="003C0BC8"/>
    <w:rsid w:val="003C1420"/>
    <w:rsid w:val="003C1CA4"/>
    <w:rsid w:val="003C35C5"/>
    <w:rsid w:val="003C4486"/>
    <w:rsid w:val="003C52F6"/>
    <w:rsid w:val="003C56AC"/>
    <w:rsid w:val="003C67CE"/>
    <w:rsid w:val="003C6AF7"/>
    <w:rsid w:val="003C6C0F"/>
    <w:rsid w:val="003C6D20"/>
    <w:rsid w:val="003C77B6"/>
    <w:rsid w:val="003C79ED"/>
    <w:rsid w:val="003C7BAE"/>
    <w:rsid w:val="003C7D8E"/>
    <w:rsid w:val="003D0305"/>
    <w:rsid w:val="003D040C"/>
    <w:rsid w:val="003D153E"/>
    <w:rsid w:val="003D1C2F"/>
    <w:rsid w:val="003D1C8D"/>
    <w:rsid w:val="003D1D81"/>
    <w:rsid w:val="003D247C"/>
    <w:rsid w:val="003D25D0"/>
    <w:rsid w:val="003D2AF4"/>
    <w:rsid w:val="003D2B91"/>
    <w:rsid w:val="003D367D"/>
    <w:rsid w:val="003D37B4"/>
    <w:rsid w:val="003D3906"/>
    <w:rsid w:val="003D460F"/>
    <w:rsid w:val="003D468B"/>
    <w:rsid w:val="003D4E1A"/>
    <w:rsid w:val="003D5436"/>
    <w:rsid w:val="003D676E"/>
    <w:rsid w:val="003D6A4A"/>
    <w:rsid w:val="003E04C9"/>
    <w:rsid w:val="003E0B64"/>
    <w:rsid w:val="003E18F4"/>
    <w:rsid w:val="003E204C"/>
    <w:rsid w:val="003E28EF"/>
    <w:rsid w:val="003E33D2"/>
    <w:rsid w:val="003E36A4"/>
    <w:rsid w:val="003E40B7"/>
    <w:rsid w:val="003E41C9"/>
    <w:rsid w:val="003E522A"/>
    <w:rsid w:val="003E57A6"/>
    <w:rsid w:val="003E5A9C"/>
    <w:rsid w:val="003E5E21"/>
    <w:rsid w:val="003E60D9"/>
    <w:rsid w:val="003E62A8"/>
    <w:rsid w:val="003E6B90"/>
    <w:rsid w:val="003E6D12"/>
    <w:rsid w:val="003E6DE4"/>
    <w:rsid w:val="003E6EE9"/>
    <w:rsid w:val="003E7292"/>
    <w:rsid w:val="003E7853"/>
    <w:rsid w:val="003F036F"/>
    <w:rsid w:val="003F0397"/>
    <w:rsid w:val="003F0473"/>
    <w:rsid w:val="003F1B17"/>
    <w:rsid w:val="003F2099"/>
    <w:rsid w:val="003F2892"/>
    <w:rsid w:val="003F3F98"/>
    <w:rsid w:val="003F50C6"/>
    <w:rsid w:val="003F7598"/>
    <w:rsid w:val="003F7685"/>
    <w:rsid w:val="00400115"/>
    <w:rsid w:val="00401252"/>
    <w:rsid w:val="00401387"/>
    <w:rsid w:val="004016C1"/>
    <w:rsid w:val="00401DCA"/>
    <w:rsid w:val="00401DEF"/>
    <w:rsid w:val="00401E30"/>
    <w:rsid w:val="0040247A"/>
    <w:rsid w:val="0040341F"/>
    <w:rsid w:val="00403953"/>
    <w:rsid w:val="00404368"/>
    <w:rsid w:val="00404987"/>
    <w:rsid w:val="00404E74"/>
    <w:rsid w:val="00405897"/>
    <w:rsid w:val="00405FB3"/>
    <w:rsid w:val="00406131"/>
    <w:rsid w:val="00406660"/>
    <w:rsid w:val="00406FF5"/>
    <w:rsid w:val="00407F6B"/>
    <w:rsid w:val="0041014E"/>
    <w:rsid w:val="004101A7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4432"/>
    <w:rsid w:val="00415047"/>
    <w:rsid w:val="00415B3D"/>
    <w:rsid w:val="00415E5F"/>
    <w:rsid w:val="00416149"/>
    <w:rsid w:val="0041657F"/>
    <w:rsid w:val="00416FF8"/>
    <w:rsid w:val="004171F1"/>
    <w:rsid w:val="00417863"/>
    <w:rsid w:val="00417954"/>
    <w:rsid w:val="00420398"/>
    <w:rsid w:val="0042070F"/>
    <w:rsid w:val="00420A24"/>
    <w:rsid w:val="00421ACE"/>
    <w:rsid w:val="00421EB7"/>
    <w:rsid w:val="0042359F"/>
    <w:rsid w:val="0042467E"/>
    <w:rsid w:val="0042482E"/>
    <w:rsid w:val="00425844"/>
    <w:rsid w:val="00425BCF"/>
    <w:rsid w:val="00427B07"/>
    <w:rsid w:val="00430699"/>
    <w:rsid w:val="004306D3"/>
    <w:rsid w:val="0043087A"/>
    <w:rsid w:val="004310D3"/>
    <w:rsid w:val="0043264F"/>
    <w:rsid w:val="00432A4A"/>
    <w:rsid w:val="00432C0D"/>
    <w:rsid w:val="00432C3E"/>
    <w:rsid w:val="00433A30"/>
    <w:rsid w:val="00434007"/>
    <w:rsid w:val="00434D73"/>
    <w:rsid w:val="00435DB8"/>
    <w:rsid w:val="00435F17"/>
    <w:rsid w:val="00436378"/>
    <w:rsid w:val="00436DDE"/>
    <w:rsid w:val="00436EF4"/>
    <w:rsid w:val="00437643"/>
    <w:rsid w:val="004376E0"/>
    <w:rsid w:val="00437AD3"/>
    <w:rsid w:val="00437DB5"/>
    <w:rsid w:val="0044038E"/>
    <w:rsid w:val="004403FA"/>
    <w:rsid w:val="0044046D"/>
    <w:rsid w:val="00440710"/>
    <w:rsid w:val="004414D6"/>
    <w:rsid w:val="00441827"/>
    <w:rsid w:val="00441BE0"/>
    <w:rsid w:val="00441CD1"/>
    <w:rsid w:val="00441E30"/>
    <w:rsid w:val="00441F8E"/>
    <w:rsid w:val="00443CF6"/>
    <w:rsid w:val="00443D1D"/>
    <w:rsid w:val="004444C2"/>
    <w:rsid w:val="0044450E"/>
    <w:rsid w:val="004457D9"/>
    <w:rsid w:val="00445CD7"/>
    <w:rsid w:val="00446289"/>
    <w:rsid w:val="00447A64"/>
    <w:rsid w:val="00447C75"/>
    <w:rsid w:val="00450985"/>
    <w:rsid w:val="00450A08"/>
    <w:rsid w:val="00450D32"/>
    <w:rsid w:val="0045197F"/>
    <w:rsid w:val="00451C61"/>
    <w:rsid w:val="004521F2"/>
    <w:rsid w:val="00452A72"/>
    <w:rsid w:val="00453CAB"/>
    <w:rsid w:val="00454103"/>
    <w:rsid w:val="00454AD8"/>
    <w:rsid w:val="00454CFA"/>
    <w:rsid w:val="00454F2F"/>
    <w:rsid w:val="0045563D"/>
    <w:rsid w:val="00455656"/>
    <w:rsid w:val="0045639E"/>
    <w:rsid w:val="00456F78"/>
    <w:rsid w:val="00456FD4"/>
    <w:rsid w:val="00457661"/>
    <w:rsid w:val="00457C4B"/>
    <w:rsid w:val="00460156"/>
    <w:rsid w:val="0046032A"/>
    <w:rsid w:val="00460637"/>
    <w:rsid w:val="00460710"/>
    <w:rsid w:val="00461A49"/>
    <w:rsid w:val="004622CB"/>
    <w:rsid w:val="00462CA1"/>
    <w:rsid w:val="00463202"/>
    <w:rsid w:val="00463AEE"/>
    <w:rsid w:val="00464638"/>
    <w:rsid w:val="0046475D"/>
    <w:rsid w:val="004647D3"/>
    <w:rsid w:val="00465B03"/>
    <w:rsid w:val="00465F04"/>
    <w:rsid w:val="0046609A"/>
    <w:rsid w:val="004668C4"/>
    <w:rsid w:val="004670F3"/>
    <w:rsid w:val="004706EC"/>
    <w:rsid w:val="004711F8"/>
    <w:rsid w:val="00471462"/>
    <w:rsid w:val="00471735"/>
    <w:rsid w:val="004719E1"/>
    <w:rsid w:val="00471CCB"/>
    <w:rsid w:val="0047218B"/>
    <w:rsid w:val="0047278E"/>
    <w:rsid w:val="00472E35"/>
    <w:rsid w:val="004735FB"/>
    <w:rsid w:val="0047391A"/>
    <w:rsid w:val="00473CC2"/>
    <w:rsid w:val="00473F5B"/>
    <w:rsid w:val="00474623"/>
    <w:rsid w:val="00474A80"/>
    <w:rsid w:val="00474DDE"/>
    <w:rsid w:val="0047538E"/>
    <w:rsid w:val="004756FC"/>
    <w:rsid w:val="00476BCB"/>
    <w:rsid w:val="004778B3"/>
    <w:rsid w:val="0048071F"/>
    <w:rsid w:val="00480A86"/>
    <w:rsid w:val="00482B15"/>
    <w:rsid w:val="00482E71"/>
    <w:rsid w:val="00484578"/>
    <w:rsid w:val="004852B5"/>
    <w:rsid w:val="00486023"/>
    <w:rsid w:val="004860B3"/>
    <w:rsid w:val="0048667E"/>
    <w:rsid w:val="004879B5"/>
    <w:rsid w:val="0049007E"/>
    <w:rsid w:val="004908C2"/>
    <w:rsid w:val="00490E79"/>
    <w:rsid w:val="00491250"/>
    <w:rsid w:val="004915DC"/>
    <w:rsid w:val="00491EDC"/>
    <w:rsid w:val="0049438C"/>
    <w:rsid w:val="004947E6"/>
    <w:rsid w:val="00494999"/>
    <w:rsid w:val="00494DA9"/>
    <w:rsid w:val="00494F13"/>
    <w:rsid w:val="00495121"/>
    <w:rsid w:val="004953C9"/>
    <w:rsid w:val="00495E39"/>
    <w:rsid w:val="004964F2"/>
    <w:rsid w:val="00496BFD"/>
    <w:rsid w:val="00497B91"/>
    <w:rsid w:val="00497F2D"/>
    <w:rsid w:val="004A0788"/>
    <w:rsid w:val="004A09A3"/>
    <w:rsid w:val="004A1267"/>
    <w:rsid w:val="004A1867"/>
    <w:rsid w:val="004A1927"/>
    <w:rsid w:val="004A1CFD"/>
    <w:rsid w:val="004A3722"/>
    <w:rsid w:val="004A4023"/>
    <w:rsid w:val="004A4817"/>
    <w:rsid w:val="004A52E9"/>
    <w:rsid w:val="004A5507"/>
    <w:rsid w:val="004A5DBA"/>
    <w:rsid w:val="004A73DA"/>
    <w:rsid w:val="004A7632"/>
    <w:rsid w:val="004A77BE"/>
    <w:rsid w:val="004B131E"/>
    <w:rsid w:val="004B13CE"/>
    <w:rsid w:val="004B1603"/>
    <w:rsid w:val="004B25E9"/>
    <w:rsid w:val="004B33D4"/>
    <w:rsid w:val="004B385D"/>
    <w:rsid w:val="004B567E"/>
    <w:rsid w:val="004B60C3"/>
    <w:rsid w:val="004B6ABA"/>
    <w:rsid w:val="004B6CFC"/>
    <w:rsid w:val="004B6E85"/>
    <w:rsid w:val="004B70BB"/>
    <w:rsid w:val="004B7593"/>
    <w:rsid w:val="004B7691"/>
    <w:rsid w:val="004C04E4"/>
    <w:rsid w:val="004C058F"/>
    <w:rsid w:val="004C0987"/>
    <w:rsid w:val="004C0EC7"/>
    <w:rsid w:val="004C0FF9"/>
    <w:rsid w:val="004C1215"/>
    <w:rsid w:val="004C21B0"/>
    <w:rsid w:val="004C2351"/>
    <w:rsid w:val="004C2AFB"/>
    <w:rsid w:val="004C3769"/>
    <w:rsid w:val="004C3C5A"/>
    <w:rsid w:val="004C513C"/>
    <w:rsid w:val="004C61B7"/>
    <w:rsid w:val="004C70E8"/>
    <w:rsid w:val="004C754E"/>
    <w:rsid w:val="004D131B"/>
    <w:rsid w:val="004D3635"/>
    <w:rsid w:val="004D3940"/>
    <w:rsid w:val="004D4D6E"/>
    <w:rsid w:val="004D5F21"/>
    <w:rsid w:val="004D62AD"/>
    <w:rsid w:val="004D7938"/>
    <w:rsid w:val="004D7B9B"/>
    <w:rsid w:val="004E14CB"/>
    <w:rsid w:val="004E25ED"/>
    <w:rsid w:val="004E2603"/>
    <w:rsid w:val="004E2D23"/>
    <w:rsid w:val="004E3BEB"/>
    <w:rsid w:val="004E46C7"/>
    <w:rsid w:val="004E4EFD"/>
    <w:rsid w:val="004E4FE1"/>
    <w:rsid w:val="004E5493"/>
    <w:rsid w:val="004E6186"/>
    <w:rsid w:val="004E64B1"/>
    <w:rsid w:val="004E7540"/>
    <w:rsid w:val="004F00F0"/>
    <w:rsid w:val="004F0EBC"/>
    <w:rsid w:val="004F1278"/>
    <w:rsid w:val="004F17B6"/>
    <w:rsid w:val="004F1EAD"/>
    <w:rsid w:val="004F2C43"/>
    <w:rsid w:val="004F3178"/>
    <w:rsid w:val="004F3419"/>
    <w:rsid w:val="004F3784"/>
    <w:rsid w:val="004F3FD1"/>
    <w:rsid w:val="004F4B1F"/>
    <w:rsid w:val="004F6992"/>
    <w:rsid w:val="004F6AB6"/>
    <w:rsid w:val="004F6C19"/>
    <w:rsid w:val="004F760D"/>
    <w:rsid w:val="00500A96"/>
    <w:rsid w:val="0050109D"/>
    <w:rsid w:val="0050116A"/>
    <w:rsid w:val="00501BC9"/>
    <w:rsid w:val="00502789"/>
    <w:rsid w:val="00502BCC"/>
    <w:rsid w:val="00503025"/>
    <w:rsid w:val="0050322B"/>
    <w:rsid w:val="00503BD4"/>
    <w:rsid w:val="00504626"/>
    <w:rsid w:val="00505D97"/>
    <w:rsid w:val="005061C5"/>
    <w:rsid w:val="0050624D"/>
    <w:rsid w:val="00506361"/>
    <w:rsid w:val="00506A66"/>
    <w:rsid w:val="005079D7"/>
    <w:rsid w:val="00507AD6"/>
    <w:rsid w:val="00507D4B"/>
    <w:rsid w:val="005106A2"/>
    <w:rsid w:val="00510872"/>
    <w:rsid w:val="00510A37"/>
    <w:rsid w:val="00511213"/>
    <w:rsid w:val="0051129C"/>
    <w:rsid w:val="005125C8"/>
    <w:rsid w:val="00512627"/>
    <w:rsid w:val="0051422F"/>
    <w:rsid w:val="005142A1"/>
    <w:rsid w:val="00514946"/>
    <w:rsid w:val="00514AF0"/>
    <w:rsid w:val="005159AC"/>
    <w:rsid w:val="00515A5C"/>
    <w:rsid w:val="00515F34"/>
    <w:rsid w:val="00517484"/>
    <w:rsid w:val="005204E8"/>
    <w:rsid w:val="00520762"/>
    <w:rsid w:val="005207F4"/>
    <w:rsid w:val="00520E0F"/>
    <w:rsid w:val="00522E58"/>
    <w:rsid w:val="00523150"/>
    <w:rsid w:val="0052471A"/>
    <w:rsid w:val="005252B0"/>
    <w:rsid w:val="00525738"/>
    <w:rsid w:val="00525835"/>
    <w:rsid w:val="00525E37"/>
    <w:rsid w:val="0052636F"/>
    <w:rsid w:val="00526957"/>
    <w:rsid w:val="00526964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922"/>
    <w:rsid w:val="0053294C"/>
    <w:rsid w:val="00532D95"/>
    <w:rsid w:val="00532F65"/>
    <w:rsid w:val="0053389A"/>
    <w:rsid w:val="00533BED"/>
    <w:rsid w:val="00533C9B"/>
    <w:rsid w:val="005343DD"/>
    <w:rsid w:val="00534D41"/>
    <w:rsid w:val="00534D69"/>
    <w:rsid w:val="00534DB0"/>
    <w:rsid w:val="005358AA"/>
    <w:rsid w:val="005363B2"/>
    <w:rsid w:val="00536574"/>
    <w:rsid w:val="00536588"/>
    <w:rsid w:val="00536A4E"/>
    <w:rsid w:val="00536C67"/>
    <w:rsid w:val="00536E77"/>
    <w:rsid w:val="00540346"/>
    <w:rsid w:val="00540374"/>
    <w:rsid w:val="00540E77"/>
    <w:rsid w:val="00542450"/>
    <w:rsid w:val="005425A4"/>
    <w:rsid w:val="005426BC"/>
    <w:rsid w:val="00542865"/>
    <w:rsid w:val="0054330C"/>
    <w:rsid w:val="00543AB2"/>
    <w:rsid w:val="00543DDF"/>
    <w:rsid w:val="00543E8F"/>
    <w:rsid w:val="00544108"/>
    <w:rsid w:val="00545CD2"/>
    <w:rsid w:val="0054602A"/>
    <w:rsid w:val="00546693"/>
    <w:rsid w:val="00546A89"/>
    <w:rsid w:val="00547006"/>
    <w:rsid w:val="00550AC1"/>
    <w:rsid w:val="00551206"/>
    <w:rsid w:val="00551B17"/>
    <w:rsid w:val="00552308"/>
    <w:rsid w:val="00552E46"/>
    <w:rsid w:val="00553639"/>
    <w:rsid w:val="00553656"/>
    <w:rsid w:val="005538EC"/>
    <w:rsid w:val="00553A04"/>
    <w:rsid w:val="00553A99"/>
    <w:rsid w:val="00553C03"/>
    <w:rsid w:val="00554788"/>
    <w:rsid w:val="00555053"/>
    <w:rsid w:val="00555090"/>
    <w:rsid w:val="005552D8"/>
    <w:rsid w:val="0055534D"/>
    <w:rsid w:val="00555CCC"/>
    <w:rsid w:val="00557AC8"/>
    <w:rsid w:val="005622DD"/>
    <w:rsid w:val="005627EF"/>
    <w:rsid w:val="0056348E"/>
    <w:rsid w:val="0056363D"/>
    <w:rsid w:val="0056396F"/>
    <w:rsid w:val="00563B7E"/>
    <w:rsid w:val="00565185"/>
    <w:rsid w:val="0056521E"/>
    <w:rsid w:val="0056526B"/>
    <w:rsid w:val="00565275"/>
    <w:rsid w:val="0056597A"/>
    <w:rsid w:val="00565B97"/>
    <w:rsid w:val="00565BDF"/>
    <w:rsid w:val="00565EF7"/>
    <w:rsid w:val="00566BDE"/>
    <w:rsid w:val="00566F2F"/>
    <w:rsid w:val="0056739E"/>
    <w:rsid w:val="0056764E"/>
    <w:rsid w:val="00567ACA"/>
    <w:rsid w:val="00570220"/>
    <w:rsid w:val="00570A79"/>
    <w:rsid w:val="00570D52"/>
    <w:rsid w:val="00571955"/>
    <w:rsid w:val="00571D5A"/>
    <w:rsid w:val="00572230"/>
    <w:rsid w:val="005722D3"/>
    <w:rsid w:val="00572312"/>
    <w:rsid w:val="00572981"/>
    <w:rsid w:val="00572F9F"/>
    <w:rsid w:val="00573333"/>
    <w:rsid w:val="00573981"/>
    <w:rsid w:val="00573C03"/>
    <w:rsid w:val="00573E71"/>
    <w:rsid w:val="0057483A"/>
    <w:rsid w:val="00574877"/>
    <w:rsid w:val="00575115"/>
    <w:rsid w:val="005753CB"/>
    <w:rsid w:val="00575CD5"/>
    <w:rsid w:val="00576319"/>
    <w:rsid w:val="00576C4E"/>
    <w:rsid w:val="00576CE4"/>
    <w:rsid w:val="005774AB"/>
    <w:rsid w:val="005774CF"/>
    <w:rsid w:val="00580C77"/>
    <w:rsid w:val="00581357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16AA"/>
    <w:rsid w:val="00593128"/>
    <w:rsid w:val="00593171"/>
    <w:rsid w:val="0059343F"/>
    <w:rsid w:val="00593A6C"/>
    <w:rsid w:val="005958E8"/>
    <w:rsid w:val="005961F8"/>
    <w:rsid w:val="00596304"/>
    <w:rsid w:val="005966DE"/>
    <w:rsid w:val="005969EE"/>
    <w:rsid w:val="005976C5"/>
    <w:rsid w:val="00597D9A"/>
    <w:rsid w:val="005A0127"/>
    <w:rsid w:val="005A1A2B"/>
    <w:rsid w:val="005A1CC8"/>
    <w:rsid w:val="005A3205"/>
    <w:rsid w:val="005A3556"/>
    <w:rsid w:val="005A36A7"/>
    <w:rsid w:val="005A4371"/>
    <w:rsid w:val="005A4BE9"/>
    <w:rsid w:val="005A5185"/>
    <w:rsid w:val="005A520A"/>
    <w:rsid w:val="005A55D6"/>
    <w:rsid w:val="005A5906"/>
    <w:rsid w:val="005A69D2"/>
    <w:rsid w:val="005A77B3"/>
    <w:rsid w:val="005A7E51"/>
    <w:rsid w:val="005B0292"/>
    <w:rsid w:val="005B0432"/>
    <w:rsid w:val="005B0ADF"/>
    <w:rsid w:val="005B11C2"/>
    <w:rsid w:val="005B1656"/>
    <w:rsid w:val="005B1925"/>
    <w:rsid w:val="005B3AFF"/>
    <w:rsid w:val="005B4050"/>
    <w:rsid w:val="005B4E62"/>
    <w:rsid w:val="005B4EF6"/>
    <w:rsid w:val="005B54D9"/>
    <w:rsid w:val="005B57F9"/>
    <w:rsid w:val="005B5932"/>
    <w:rsid w:val="005B6171"/>
    <w:rsid w:val="005B6CFB"/>
    <w:rsid w:val="005B7113"/>
    <w:rsid w:val="005C1084"/>
    <w:rsid w:val="005C1545"/>
    <w:rsid w:val="005C1F6C"/>
    <w:rsid w:val="005C31CA"/>
    <w:rsid w:val="005C3A6A"/>
    <w:rsid w:val="005C401F"/>
    <w:rsid w:val="005C4089"/>
    <w:rsid w:val="005C4A26"/>
    <w:rsid w:val="005C4E11"/>
    <w:rsid w:val="005C51E0"/>
    <w:rsid w:val="005C5458"/>
    <w:rsid w:val="005C550A"/>
    <w:rsid w:val="005C5B9D"/>
    <w:rsid w:val="005C5E1D"/>
    <w:rsid w:val="005C6A63"/>
    <w:rsid w:val="005C70DA"/>
    <w:rsid w:val="005C7517"/>
    <w:rsid w:val="005C7B7A"/>
    <w:rsid w:val="005C7F5C"/>
    <w:rsid w:val="005D081A"/>
    <w:rsid w:val="005D08D5"/>
    <w:rsid w:val="005D097E"/>
    <w:rsid w:val="005D0E0C"/>
    <w:rsid w:val="005D0E70"/>
    <w:rsid w:val="005D11D7"/>
    <w:rsid w:val="005D3611"/>
    <w:rsid w:val="005D3D48"/>
    <w:rsid w:val="005D47E6"/>
    <w:rsid w:val="005D57D2"/>
    <w:rsid w:val="005D62DB"/>
    <w:rsid w:val="005D63E6"/>
    <w:rsid w:val="005D6B5B"/>
    <w:rsid w:val="005D7427"/>
    <w:rsid w:val="005D7B97"/>
    <w:rsid w:val="005E0139"/>
    <w:rsid w:val="005E044E"/>
    <w:rsid w:val="005E0AE4"/>
    <w:rsid w:val="005E0C68"/>
    <w:rsid w:val="005E13D7"/>
    <w:rsid w:val="005E1545"/>
    <w:rsid w:val="005E21BA"/>
    <w:rsid w:val="005E233F"/>
    <w:rsid w:val="005E23C7"/>
    <w:rsid w:val="005E25F9"/>
    <w:rsid w:val="005E3508"/>
    <w:rsid w:val="005E4579"/>
    <w:rsid w:val="005E5663"/>
    <w:rsid w:val="005E6153"/>
    <w:rsid w:val="005E6786"/>
    <w:rsid w:val="005F04FC"/>
    <w:rsid w:val="005F2AD1"/>
    <w:rsid w:val="005F2D33"/>
    <w:rsid w:val="005F3F43"/>
    <w:rsid w:val="005F4422"/>
    <w:rsid w:val="005F4594"/>
    <w:rsid w:val="005F48A3"/>
    <w:rsid w:val="005F4AC7"/>
    <w:rsid w:val="005F4FDD"/>
    <w:rsid w:val="005F55AB"/>
    <w:rsid w:val="005F60F0"/>
    <w:rsid w:val="005F6EE1"/>
    <w:rsid w:val="00600A85"/>
    <w:rsid w:val="00600C1F"/>
    <w:rsid w:val="00600C8B"/>
    <w:rsid w:val="00600CCC"/>
    <w:rsid w:val="00601758"/>
    <w:rsid w:val="00601B86"/>
    <w:rsid w:val="00602774"/>
    <w:rsid w:val="00602C31"/>
    <w:rsid w:val="00603E28"/>
    <w:rsid w:val="00604215"/>
    <w:rsid w:val="006057A5"/>
    <w:rsid w:val="006057D3"/>
    <w:rsid w:val="00606EA8"/>
    <w:rsid w:val="00607C0F"/>
    <w:rsid w:val="0061017C"/>
    <w:rsid w:val="006101E1"/>
    <w:rsid w:val="00610924"/>
    <w:rsid w:val="00610BD6"/>
    <w:rsid w:val="0061116E"/>
    <w:rsid w:val="00612AF3"/>
    <w:rsid w:val="00612BCF"/>
    <w:rsid w:val="00612E7B"/>
    <w:rsid w:val="006134D3"/>
    <w:rsid w:val="0061378C"/>
    <w:rsid w:val="00614365"/>
    <w:rsid w:val="006150F0"/>
    <w:rsid w:val="0061556D"/>
    <w:rsid w:val="006155A6"/>
    <w:rsid w:val="00615A86"/>
    <w:rsid w:val="00615AC4"/>
    <w:rsid w:val="00615FAF"/>
    <w:rsid w:val="00616CC3"/>
    <w:rsid w:val="00616D3C"/>
    <w:rsid w:val="00616E4E"/>
    <w:rsid w:val="00617D13"/>
    <w:rsid w:val="00620B8E"/>
    <w:rsid w:val="00621E22"/>
    <w:rsid w:val="00621EF1"/>
    <w:rsid w:val="00621F3B"/>
    <w:rsid w:val="00622076"/>
    <w:rsid w:val="00623840"/>
    <w:rsid w:val="0062412B"/>
    <w:rsid w:val="00624E90"/>
    <w:rsid w:val="00625C3C"/>
    <w:rsid w:val="00625CC2"/>
    <w:rsid w:val="006261C8"/>
    <w:rsid w:val="006261DB"/>
    <w:rsid w:val="00626450"/>
    <w:rsid w:val="00626F97"/>
    <w:rsid w:val="00627536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5932"/>
    <w:rsid w:val="00635BAC"/>
    <w:rsid w:val="00636492"/>
    <w:rsid w:val="00637049"/>
    <w:rsid w:val="006371CC"/>
    <w:rsid w:val="006402A8"/>
    <w:rsid w:val="00640C6C"/>
    <w:rsid w:val="00640C75"/>
    <w:rsid w:val="00641503"/>
    <w:rsid w:val="00641F36"/>
    <w:rsid w:val="00642154"/>
    <w:rsid w:val="00642C90"/>
    <w:rsid w:val="00642DEE"/>
    <w:rsid w:val="00643070"/>
    <w:rsid w:val="006433AA"/>
    <w:rsid w:val="006439D8"/>
    <w:rsid w:val="006441FF"/>
    <w:rsid w:val="006448AD"/>
    <w:rsid w:val="006452BF"/>
    <w:rsid w:val="0064561B"/>
    <w:rsid w:val="00645637"/>
    <w:rsid w:val="00645772"/>
    <w:rsid w:val="00645F81"/>
    <w:rsid w:val="00646D68"/>
    <w:rsid w:val="00646E36"/>
    <w:rsid w:val="00646E64"/>
    <w:rsid w:val="006503DF"/>
    <w:rsid w:val="00650DE2"/>
    <w:rsid w:val="006522D3"/>
    <w:rsid w:val="00652358"/>
    <w:rsid w:val="00652928"/>
    <w:rsid w:val="00652B5B"/>
    <w:rsid w:val="00652F19"/>
    <w:rsid w:val="0065704F"/>
    <w:rsid w:val="00660BFE"/>
    <w:rsid w:val="00662081"/>
    <w:rsid w:val="00662B85"/>
    <w:rsid w:val="006630F6"/>
    <w:rsid w:val="00664798"/>
    <w:rsid w:val="00664BEC"/>
    <w:rsid w:val="00665271"/>
    <w:rsid w:val="006708F6"/>
    <w:rsid w:val="006720DF"/>
    <w:rsid w:val="0067238A"/>
    <w:rsid w:val="006736D0"/>
    <w:rsid w:val="00673BF9"/>
    <w:rsid w:val="00673DF8"/>
    <w:rsid w:val="006754F2"/>
    <w:rsid w:val="00675F15"/>
    <w:rsid w:val="006768FD"/>
    <w:rsid w:val="006777B1"/>
    <w:rsid w:val="00677C47"/>
    <w:rsid w:val="00680E29"/>
    <w:rsid w:val="00681099"/>
    <w:rsid w:val="00681B4B"/>
    <w:rsid w:val="00682498"/>
    <w:rsid w:val="00682597"/>
    <w:rsid w:val="00682A4D"/>
    <w:rsid w:val="00682C14"/>
    <w:rsid w:val="00683590"/>
    <w:rsid w:val="0068363F"/>
    <w:rsid w:val="0068370B"/>
    <w:rsid w:val="00683B1C"/>
    <w:rsid w:val="006847E4"/>
    <w:rsid w:val="00684B41"/>
    <w:rsid w:val="00685A70"/>
    <w:rsid w:val="00685DFB"/>
    <w:rsid w:val="00686177"/>
    <w:rsid w:val="006863D4"/>
    <w:rsid w:val="00686C95"/>
    <w:rsid w:val="00687EC8"/>
    <w:rsid w:val="006906EE"/>
    <w:rsid w:val="006918A4"/>
    <w:rsid w:val="00692780"/>
    <w:rsid w:val="006932D2"/>
    <w:rsid w:val="00694D4A"/>
    <w:rsid w:val="00695184"/>
    <w:rsid w:val="00695A73"/>
    <w:rsid w:val="00695CB9"/>
    <w:rsid w:val="0069725F"/>
    <w:rsid w:val="00697850"/>
    <w:rsid w:val="006A0CA0"/>
    <w:rsid w:val="006A2629"/>
    <w:rsid w:val="006A2AF8"/>
    <w:rsid w:val="006A3258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2362"/>
    <w:rsid w:val="006B272D"/>
    <w:rsid w:val="006B2C1C"/>
    <w:rsid w:val="006B2C2E"/>
    <w:rsid w:val="006B4F03"/>
    <w:rsid w:val="006B5446"/>
    <w:rsid w:val="006B56E1"/>
    <w:rsid w:val="006B5BB8"/>
    <w:rsid w:val="006B5D8F"/>
    <w:rsid w:val="006B632A"/>
    <w:rsid w:val="006B6E17"/>
    <w:rsid w:val="006B7B83"/>
    <w:rsid w:val="006B7FE2"/>
    <w:rsid w:val="006C0566"/>
    <w:rsid w:val="006C096E"/>
    <w:rsid w:val="006C0FF3"/>
    <w:rsid w:val="006C159D"/>
    <w:rsid w:val="006C15F4"/>
    <w:rsid w:val="006C28C0"/>
    <w:rsid w:val="006C2E18"/>
    <w:rsid w:val="006C3B6C"/>
    <w:rsid w:val="006C4BFC"/>
    <w:rsid w:val="006C64C0"/>
    <w:rsid w:val="006C6573"/>
    <w:rsid w:val="006C72BF"/>
    <w:rsid w:val="006C75C0"/>
    <w:rsid w:val="006C77B8"/>
    <w:rsid w:val="006D02CA"/>
    <w:rsid w:val="006D038A"/>
    <w:rsid w:val="006D1145"/>
    <w:rsid w:val="006D1890"/>
    <w:rsid w:val="006D1B23"/>
    <w:rsid w:val="006D24E9"/>
    <w:rsid w:val="006D2D54"/>
    <w:rsid w:val="006D2F55"/>
    <w:rsid w:val="006D340D"/>
    <w:rsid w:val="006D3FEC"/>
    <w:rsid w:val="006D42EC"/>
    <w:rsid w:val="006D43FE"/>
    <w:rsid w:val="006D5EB4"/>
    <w:rsid w:val="006D637B"/>
    <w:rsid w:val="006D6FCC"/>
    <w:rsid w:val="006D70B5"/>
    <w:rsid w:val="006D728B"/>
    <w:rsid w:val="006D7901"/>
    <w:rsid w:val="006D7FAE"/>
    <w:rsid w:val="006E0079"/>
    <w:rsid w:val="006E0B98"/>
    <w:rsid w:val="006E12A9"/>
    <w:rsid w:val="006E1B13"/>
    <w:rsid w:val="006E26E2"/>
    <w:rsid w:val="006E3553"/>
    <w:rsid w:val="006E3DF7"/>
    <w:rsid w:val="006E489F"/>
    <w:rsid w:val="006E4C5E"/>
    <w:rsid w:val="006E6258"/>
    <w:rsid w:val="006E650F"/>
    <w:rsid w:val="006F1098"/>
    <w:rsid w:val="006F19C6"/>
    <w:rsid w:val="006F22B5"/>
    <w:rsid w:val="006F2391"/>
    <w:rsid w:val="006F35BE"/>
    <w:rsid w:val="006F36D6"/>
    <w:rsid w:val="006F4C10"/>
    <w:rsid w:val="006F4EB8"/>
    <w:rsid w:val="006F4F9F"/>
    <w:rsid w:val="006F5A86"/>
    <w:rsid w:val="006F5D9C"/>
    <w:rsid w:val="006F5F1E"/>
    <w:rsid w:val="006F6A6E"/>
    <w:rsid w:val="006F72BA"/>
    <w:rsid w:val="006F7ED2"/>
    <w:rsid w:val="0070020F"/>
    <w:rsid w:val="00700620"/>
    <w:rsid w:val="0070112D"/>
    <w:rsid w:val="0070152F"/>
    <w:rsid w:val="00701898"/>
    <w:rsid w:val="00701BFF"/>
    <w:rsid w:val="00701D31"/>
    <w:rsid w:val="00702ADE"/>
    <w:rsid w:val="00703CF8"/>
    <w:rsid w:val="00704116"/>
    <w:rsid w:val="007042A2"/>
    <w:rsid w:val="007046D5"/>
    <w:rsid w:val="00704D6B"/>
    <w:rsid w:val="00705CF5"/>
    <w:rsid w:val="00706069"/>
    <w:rsid w:val="0070714C"/>
    <w:rsid w:val="00710299"/>
    <w:rsid w:val="00710EB9"/>
    <w:rsid w:val="0071125D"/>
    <w:rsid w:val="007112F2"/>
    <w:rsid w:val="00713578"/>
    <w:rsid w:val="0071387E"/>
    <w:rsid w:val="00715490"/>
    <w:rsid w:val="007163E1"/>
    <w:rsid w:val="00717119"/>
    <w:rsid w:val="007176A5"/>
    <w:rsid w:val="00717BF8"/>
    <w:rsid w:val="007203A2"/>
    <w:rsid w:val="00720459"/>
    <w:rsid w:val="0072046D"/>
    <w:rsid w:val="00720581"/>
    <w:rsid w:val="007216BD"/>
    <w:rsid w:val="007216D6"/>
    <w:rsid w:val="00722756"/>
    <w:rsid w:val="00722C99"/>
    <w:rsid w:val="0072346D"/>
    <w:rsid w:val="00723EA0"/>
    <w:rsid w:val="007243BC"/>
    <w:rsid w:val="007253BE"/>
    <w:rsid w:val="007255DB"/>
    <w:rsid w:val="00726F33"/>
    <w:rsid w:val="00727635"/>
    <w:rsid w:val="0073014B"/>
    <w:rsid w:val="00730F53"/>
    <w:rsid w:val="0073127B"/>
    <w:rsid w:val="007318DA"/>
    <w:rsid w:val="00732BB9"/>
    <w:rsid w:val="00734099"/>
    <w:rsid w:val="00734B7B"/>
    <w:rsid w:val="007352C1"/>
    <w:rsid w:val="00735903"/>
    <w:rsid w:val="00735B92"/>
    <w:rsid w:val="007363F9"/>
    <w:rsid w:val="00737211"/>
    <w:rsid w:val="007400B3"/>
    <w:rsid w:val="00740F8C"/>
    <w:rsid w:val="0074111B"/>
    <w:rsid w:val="007411B2"/>
    <w:rsid w:val="0074166F"/>
    <w:rsid w:val="007419BD"/>
    <w:rsid w:val="00741AF6"/>
    <w:rsid w:val="00742430"/>
    <w:rsid w:val="00744728"/>
    <w:rsid w:val="00744B7C"/>
    <w:rsid w:val="00744C76"/>
    <w:rsid w:val="0074526D"/>
    <w:rsid w:val="00745499"/>
    <w:rsid w:val="0074551F"/>
    <w:rsid w:val="00745580"/>
    <w:rsid w:val="0074582E"/>
    <w:rsid w:val="00745DAD"/>
    <w:rsid w:val="00746712"/>
    <w:rsid w:val="00746A05"/>
    <w:rsid w:val="00746BDE"/>
    <w:rsid w:val="00746F32"/>
    <w:rsid w:val="00751470"/>
    <w:rsid w:val="00751729"/>
    <w:rsid w:val="00751F48"/>
    <w:rsid w:val="00752D54"/>
    <w:rsid w:val="007536B7"/>
    <w:rsid w:val="0075386A"/>
    <w:rsid w:val="00754279"/>
    <w:rsid w:val="00754707"/>
    <w:rsid w:val="00754E13"/>
    <w:rsid w:val="007550C9"/>
    <w:rsid w:val="00755972"/>
    <w:rsid w:val="00756324"/>
    <w:rsid w:val="007564EA"/>
    <w:rsid w:val="007565B3"/>
    <w:rsid w:val="0075710F"/>
    <w:rsid w:val="00757635"/>
    <w:rsid w:val="00757F5A"/>
    <w:rsid w:val="00760227"/>
    <w:rsid w:val="00760257"/>
    <w:rsid w:val="0076057F"/>
    <w:rsid w:val="007606FD"/>
    <w:rsid w:val="0076295A"/>
    <w:rsid w:val="00763558"/>
    <w:rsid w:val="00763697"/>
    <w:rsid w:val="0076370C"/>
    <w:rsid w:val="00763BC0"/>
    <w:rsid w:val="00763EEA"/>
    <w:rsid w:val="00765DA9"/>
    <w:rsid w:val="007670AB"/>
    <w:rsid w:val="00770791"/>
    <w:rsid w:val="007716BC"/>
    <w:rsid w:val="0077174F"/>
    <w:rsid w:val="00772925"/>
    <w:rsid w:val="00772C75"/>
    <w:rsid w:val="00774017"/>
    <w:rsid w:val="0077405A"/>
    <w:rsid w:val="007743A7"/>
    <w:rsid w:val="007745D6"/>
    <w:rsid w:val="00774ABE"/>
    <w:rsid w:val="00775859"/>
    <w:rsid w:val="0077593F"/>
    <w:rsid w:val="007775D1"/>
    <w:rsid w:val="00777FB0"/>
    <w:rsid w:val="00780FF5"/>
    <w:rsid w:val="00781219"/>
    <w:rsid w:val="007812D2"/>
    <w:rsid w:val="007820FE"/>
    <w:rsid w:val="00782464"/>
    <w:rsid w:val="007826C9"/>
    <w:rsid w:val="00782771"/>
    <w:rsid w:val="00782F29"/>
    <w:rsid w:val="0078321E"/>
    <w:rsid w:val="00783994"/>
    <w:rsid w:val="00784780"/>
    <w:rsid w:val="00784987"/>
    <w:rsid w:val="0078663A"/>
    <w:rsid w:val="00786CAA"/>
    <w:rsid w:val="00786CD4"/>
    <w:rsid w:val="007875FC"/>
    <w:rsid w:val="007878F0"/>
    <w:rsid w:val="00787EBB"/>
    <w:rsid w:val="0079022E"/>
    <w:rsid w:val="007905D7"/>
    <w:rsid w:val="007912F3"/>
    <w:rsid w:val="00791D83"/>
    <w:rsid w:val="00792876"/>
    <w:rsid w:val="0079310E"/>
    <w:rsid w:val="0079463E"/>
    <w:rsid w:val="00795006"/>
    <w:rsid w:val="007956C8"/>
    <w:rsid w:val="00795F29"/>
    <w:rsid w:val="00796AA1"/>
    <w:rsid w:val="00797FC7"/>
    <w:rsid w:val="007A0068"/>
    <w:rsid w:val="007A0419"/>
    <w:rsid w:val="007A1462"/>
    <w:rsid w:val="007A1680"/>
    <w:rsid w:val="007A17E3"/>
    <w:rsid w:val="007A1A88"/>
    <w:rsid w:val="007A1B6F"/>
    <w:rsid w:val="007A1C16"/>
    <w:rsid w:val="007A1D68"/>
    <w:rsid w:val="007A2330"/>
    <w:rsid w:val="007A2E2A"/>
    <w:rsid w:val="007A3368"/>
    <w:rsid w:val="007A34E9"/>
    <w:rsid w:val="007A357C"/>
    <w:rsid w:val="007A360E"/>
    <w:rsid w:val="007A4316"/>
    <w:rsid w:val="007A46CB"/>
    <w:rsid w:val="007A4B94"/>
    <w:rsid w:val="007A4CEA"/>
    <w:rsid w:val="007A6BDB"/>
    <w:rsid w:val="007A704E"/>
    <w:rsid w:val="007A7370"/>
    <w:rsid w:val="007A7DD1"/>
    <w:rsid w:val="007A7EBD"/>
    <w:rsid w:val="007A7F94"/>
    <w:rsid w:val="007B0DFF"/>
    <w:rsid w:val="007B1041"/>
    <w:rsid w:val="007B2502"/>
    <w:rsid w:val="007B265D"/>
    <w:rsid w:val="007B2BA5"/>
    <w:rsid w:val="007B3C78"/>
    <w:rsid w:val="007B51FB"/>
    <w:rsid w:val="007B5316"/>
    <w:rsid w:val="007B58DD"/>
    <w:rsid w:val="007B5CA7"/>
    <w:rsid w:val="007B5FA8"/>
    <w:rsid w:val="007B74BE"/>
    <w:rsid w:val="007B77AF"/>
    <w:rsid w:val="007B7D18"/>
    <w:rsid w:val="007B7D74"/>
    <w:rsid w:val="007B7ECF"/>
    <w:rsid w:val="007C0544"/>
    <w:rsid w:val="007C0563"/>
    <w:rsid w:val="007C06C9"/>
    <w:rsid w:val="007C077D"/>
    <w:rsid w:val="007C0942"/>
    <w:rsid w:val="007C112F"/>
    <w:rsid w:val="007C16C5"/>
    <w:rsid w:val="007C1C48"/>
    <w:rsid w:val="007C1DD1"/>
    <w:rsid w:val="007C3394"/>
    <w:rsid w:val="007C361C"/>
    <w:rsid w:val="007C4DAF"/>
    <w:rsid w:val="007C4DFF"/>
    <w:rsid w:val="007C5C4F"/>
    <w:rsid w:val="007C5F47"/>
    <w:rsid w:val="007C62C0"/>
    <w:rsid w:val="007C6996"/>
    <w:rsid w:val="007C6DB3"/>
    <w:rsid w:val="007C6E0F"/>
    <w:rsid w:val="007D16A6"/>
    <w:rsid w:val="007D1B8F"/>
    <w:rsid w:val="007D1CFA"/>
    <w:rsid w:val="007D48A3"/>
    <w:rsid w:val="007D4D55"/>
    <w:rsid w:val="007D4DF8"/>
    <w:rsid w:val="007D5801"/>
    <w:rsid w:val="007D5E49"/>
    <w:rsid w:val="007D617C"/>
    <w:rsid w:val="007D6972"/>
    <w:rsid w:val="007D7143"/>
    <w:rsid w:val="007D7F45"/>
    <w:rsid w:val="007D7F56"/>
    <w:rsid w:val="007E02CB"/>
    <w:rsid w:val="007E05D6"/>
    <w:rsid w:val="007E1B07"/>
    <w:rsid w:val="007E21DC"/>
    <w:rsid w:val="007E2EE7"/>
    <w:rsid w:val="007E3D1E"/>
    <w:rsid w:val="007E3EAE"/>
    <w:rsid w:val="007E44F4"/>
    <w:rsid w:val="007E47F6"/>
    <w:rsid w:val="007E54DE"/>
    <w:rsid w:val="007E5688"/>
    <w:rsid w:val="007E5916"/>
    <w:rsid w:val="007E5DBD"/>
    <w:rsid w:val="007E673C"/>
    <w:rsid w:val="007E7D4A"/>
    <w:rsid w:val="007E7DCD"/>
    <w:rsid w:val="007F04A6"/>
    <w:rsid w:val="007F0AFB"/>
    <w:rsid w:val="007F17E1"/>
    <w:rsid w:val="007F18D6"/>
    <w:rsid w:val="007F1984"/>
    <w:rsid w:val="007F2474"/>
    <w:rsid w:val="007F29D2"/>
    <w:rsid w:val="007F6C4F"/>
    <w:rsid w:val="007F6F55"/>
    <w:rsid w:val="007F7A1A"/>
    <w:rsid w:val="007F7A8C"/>
    <w:rsid w:val="008003CB"/>
    <w:rsid w:val="00800874"/>
    <w:rsid w:val="00800B2F"/>
    <w:rsid w:val="0080118C"/>
    <w:rsid w:val="008012D9"/>
    <w:rsid w:val="00801807"/>
    <w:rsid w:val="00801A86"/>
    <w:rsid w:val="0080251E"/>
    <w:rsid w:val="00802E6D"/>
    <w:rsid w:val="00802F9A"/>
    <w:rsid w:val="008031DB"/>
    <w:rsid w:val="008036BD"/>
    <w:rsid w:val="008052A2"/>
    <w:rsid w:val="00805636"/>
    <w:rsid w:val="00805825"/>
    <w:rsid w:val="00805D1B"/>
    <w:rsid w:val="008062CD"/>
    <w:rsid w:val="008064D5"/>
    <w:rsid w:val="0080669A"/>
    <w:rsid w:val="00807F36"/>
    <w:rsid w:val="00810C59"/>
    <w:rsid w:val="00810D33"/>
    <w:rsid w:val="008111B5"/>
    <w:rsid w:val="00811A91"/>
    <w:rsid w:val="008120AC"/>
    <w:rsid w:val="0081210D"/>
    <w:rsid w:val="008121DD"/>
    <w:rsid w:val="008127DD"/>
    <w:rsid w:val="00813499"/>
    <w:rsid w:val="00813926"/>
    <w:rsid w:val="00813B00"/>
    <w:rsid w:val="00813C90"/>
    <w:rsid w:val="00813FAF"/>
    <w:rsid w:val="00814CE4"/>
    <w:rsid w:val="00815064"/>
    <w:rsid w:val="008161D9"/>
    <w:rsid w:val="00816719"/>
    <w:rsid w:val="00816AA1"/>
    <w:rsid w:val="00817BF9"/>
    <w:rsid w:val="0082003B"/>
    <w:rsid w:val="008200E0"/>
    <w:rsid w:val="0082066A"/>
    <w:rsid w:val="008216E8"/>
    <w:rsid w:val="00821D60"/>
    <w:rsid w:val="00822016"/>
    <w:rsid w:val="008223B3"/>
    <w:rsid w:val="00823050"/>
    <w:rsid w:val="008248A4"/>
    <w:rsid w:val="00824AF2"/>
    <w:rsid w:val="00825856"/>
    <w:rsid w:val="00825CEB"/>
    <w:rsid w:val="00826204"/>
    <w:rsid w:val="0082743A"/>
    <w:rsid w:val="00827D21"/>
    <w:rsid w:val="00830070"/>
    <w:rsid w:val="00830F2A"/>
    <w:rsid w:val="00831859"/>
    <w:rsid w:val="00831F9D"/>
    <w:rsid w:val="00831FBF"/>
    <w:rsid w:val="00832043"/>
    <w:rsid w:val="00832904"/>
    <w:rsid w:val="00832D32"/>
    <w:rsid w:val="0083379A"/>
    <w:rsid w:val="00833E23"/>
    <w:rsid w:val="00834079"/>
    <w:rsid w:val="0083550A"/>
    <w:rsid w:val="00837095"/>
    <w:rsid w:val="00837483"/>
    <w:rsid w:val="008374A1"/>
    <w:rsid w:val="0083781B"/>
    <w:rsid w:val="00840C05"/>
    <w:rsid w:val="008411D8"/>
    <w:rsid w:val="008411E8"/>
    <w:rsid w:val="00841DC6"/>
    <w:rsid w:val="008422EA"/>
    <w:rsid w:val="008430F4"/>
    <w:rsid w:val="00844FE1"/>
    <w:rsid w:val="0084597A"/>
    <w:rsid w:val="00846F08"/>
    <w:rsid w:val="00847545"/>
    <w:rsid w:val="008477F2"/>
    <w:rsid w:val="00847AB6"/>
    <w:rsid w:val="00851C12"/>
    <w:rsid w:val="008526AB"/>
    <w:rsid w:val="00852E0F"/>
    <w:rsid w:val="00854136"/>
    <w:rsid w:val="00855328"/>
    <w:rsid w:val="00856115"/>
    <w:rsid w:val="00856154"/>
    <w:rsid w:val="00857382"/>
    <w:rsid w:val="0085747B"/>
    <w:rsid w:val="008574F9"/>
    <w:rsid w:val="00857BF2"/>
    <w:rsid w:val="00857C49"/>
    <w:rsid w:val="00860033"/>
    <w:rsid w:val="008606DD"/>
    <w:rsid w:val="0086082C"/>
    <w:rsid w:val="00861A1F"/>
    <w:rsid w:val="008624F2"/>
    <w:rsid w:val="00862590"/>
    <w:rsid w:val="008633F7"/>
    <w:rsid w:val="008635FE"/>
    <w:rsid w:val="00863B90"/>
    <w:rsid w:val="008650EF"/>
    <w:rsid w:val="008651E0"/>
    <w:rsid w:val="00865760"/>
    <w:rsid w:val="00865898"/>
    <w:rsid w:val="008658B9"/>
    <w:rsid w:val="00866EE8"/>
    <w:rsid w:val="00870725"/>
    <w:rsid w:val="00871351"/>
    <w:rsid w:val="0087418F"/>
    <w:rsid w:val="00876298"/>
    <w:rsid w:val="008766ED"/>
    <w:rsid w:val="00876AB3"/>
    <w:rsid w:val="00876ECA"/>
    <w:rsid w:val="00877479"/>
    <w:rsid w:val="0088037D"/>
    <w:rsid w:val="00880E28"/>
    <w:rsid w:val="00880F84"/>
    <w:rsid w:val="00881D50"/>
    <w:rsid w:val="00882D85"/>
    <w:rsid w:val="008835B6"/>
    <w:rsid w:val="008836E8"/>
    <w:rsid w:val="00883895"/>
    <w:rsid w:val="00884247"/>
    <w:rsid w:val="008847D1"/>
    <w:rsid w:val="008851DB"/>
    <w:rsid w:val="00885248"/>
    <w:rsid w:val="008878E6"/>
    <w:rsid w:val="00887B68"/>
    <w:rsid w:val="00887D8A"/>
    <w:rsid w:val="008908B6"/>
    <w:rsid w:val="00890A67"/>
    <w:rsid w:val="00890D05"/>
    <w:rsid w:val="0089116E"/>
    <w:rsid w:val="00891A3C"/>
    <w:rsid w:val="0089216A"/>
    <w:rsid w:val="00892ADA"/>
    <w:rsid w:val="0089370F"/>
    <w:rsid w:val="00894CE4"/>
    <w:rsid w:val="00895EBD"/>
    <w:rsid w:val="0089701A"/>
    <w:rsid w:val="00897F52"/>
    <w:rsid w:val="008A097E"/>
    <w:rsid w:val="008A0CA6"/>
    <w:rsid w:val="008A236C"/>
    <w:rsid w:val="008A2633"/>
    <w:rsid w:val="008A2A6D"/>
    <w:rsid w:val="008A389D"/>
    <w:rsid w:val="008A38CC"/>
    <w:rsid w:val="008A4464"/>
    <w:rsid w:val="008A499B"/>
    <w:rsid w:val="008A4A05"/>
    <w:rsid w:val="008A4AE8"/>
    <w:rsid w:val="008A4B83"/>
    <w:rsid w:val="008A5451"/>
    <w:rsid w:val="008A567E"/>
    <w:rsid w:val="008A5A32"/>
    <w:rsid w:val="008A61A1"/>
    <w:rsid w:val="008A6362"/>
    <w:rsid w:val="008A667D"/>
    <w:rsid w:val="008A6CEC"/>
    <w:rsid w:val="008A7631"/>
    <w:rsid w:val="008B2BBC"/>
    <w:rsid w:val="008B2C09"/>
    <w:rsid w:val="008B30CC"/>
    <w:rsid w:val="008B36A9"/>
    <w:rsid w:val="008B37EE"/>
    <w:rsid w:val="008B3AA5"/>
    <w:rsid w:val="008B3B82"/>
    <w:rsid w:val="008B4873"/>
    <w:rsid w:val="008B4DB7"/>
    <w:rsid w:val="008B502F"/>
    <w:rsid w:val="008B6BBD"/>
    <w:rsid w:val="008B7D0F"/>
    <w:rsid w:val="008C219E"/>
    <w:rsid w:val="008C239A"/>
    <w:rsid w:val="008C266E"/>
    <w:rsid w:val="008C2BB4"/>
    <w:rsid w:val="008C3FA3"/>
    <w:rsid w:val="008C4020"/>
    <w:rsid w:val="008C48BC"/>
    <w:rsid w:val="008C5245"/>
    <w:rsid w:val="008C660A"/>
    <w:rsid w:val="008C6630"/>
    <w:rsid w:val="008C6EAD"/>
    <w:rsid w:val="008C7B2C"/>
    <w:rsid w:val="008D02CB"/>
    <w:rsid w:val="008D0348"/>
    <w:rsid w:val="008D099A"/>
    <w:rsid w:val="008D0D0C"/>
    <w:rsid w:val="008D15EF"/>
    <w:rsid w:val="008D216E"/>
    <w:rsid w:val="008D2827"/>
    <w:rsid w:val="008D2C1E"/>
    <w:rsid w:val="008D366B"/>
    <w:rsid w:val="008D3738"/>
    <w:rsid w:val="008D4E0A"/>
    <w:rsid w:val="008D5977"/>
    <w:rsid w:val="008D5AA2"/>
    <w:rsid w:val="008D65D5"/>
    <w:rsid w:val="008D681A"/>
    <w:rsid w:val="008D70D6"/>
    <w:rsid w:val="008D72B6"/>
    <w:rsid w:val="008D74B3"/>
    <w:rsid w:val="008E05F9"/>
    <w:rsid w:val="008E17AC"/>
    <w:rsid w:val="008E1E5D"/>
    <w:rsid w:val="008E20A3"/>
    <w:rsid w:val="008E2819"/>
    <w:rsid w:val="008E2AE1"/>
    <w:rsid w:val="008E467A"/>
    <w:rsid w:val="008E491B"/>
    <w:rsid w:val="008E5E92"/>
    <w:rsid w:val="008E6433"/>
    <w:rsid w:val="008E6B05"/>
    <w:rsid w:val="008E6C92"/>
    <w:rsid w:val="008E729B"/>
    <w:rsid w:val="008E745C"/>
    <w:rsid w:val="008E77CF"/>
    <w:rsid w:val="008F0EE9"/>
    <w:rsid w:val="008F17D1"/>
    <w:rsid w:val="008F19CC"/>
    <w:rsid w:val="008F1F10"/>
    <w:rsid w:val="008F2AB5"/>
    <w:rsid w:val="008F32AA"/>
    <w:rsid w:val="008F3A6B"/>
    <w:rsid w:val="008F418A"/>
    <w:rsid w:val="008F4DA5"/>
    <w:rsid w:val="008F596F"/>
    <w:rsid w:val="008F616A"/>
    <w:rsid w:val="008F64D5"/>
    <w:rsid w:val="008F656A"/>
    <w:rsid w:val="008F7B53"/>
    <w:rsid w:val="009013C1"/>
    <w:rsid w:val="00902179"/>
    <w:rsid w:val="0090228C"/>
    <w:rsid w:val="00902716"/>
    <w:rsid w:val="009029C7"/>
    <w:rsid w:val="00903800"/>
    <w:rsid w:val="009039A1"/>
    <w:rsid w:val="00903A01"/>
    <w:rsid w:val="00903F2A"/>
    <w:rsid w:val="0090463F"/>
    <w:rsid w:val="009066E9"/>
    <w:rsid w:val="00906BB1"/>
    <w:rsid w:val="00906F72"/>
    <w:rsid w:val="00907066"/>
    <w:rsid w:val="009070A3"/>
    <w:rsid w:val="00907442"/>
    <w:rsid w:val="00910D99"/>
    <w:rsid w:val="00910EDF"/>
    <w:rsid w:val="0091185F"/>
    <w:rsid w:val="00911CCD"/>
    <w:rsid w:val="009122E4"/>
    <w:rsid w:val="0091303D"/>
    <w:rsid w:val="009143B5"/>
    <w:rsid w:val="00914833"/>
    <w:rsid w:val="00915CE7"/>
    <w:rsid w:val="00915D23"/>
    <w:rsid w:val="00920566"/>
    <w:rsid w:val="0092073C"/>
    <w:rsid w:val="009213F3"/>
    <w:rsid w:val="00921400"/>
    <w:rsid w:val="00921B1C"/>
    <w:rsid w:val="00922E81"/>
    <w:rsid w:val="00922F1A"/>
    <w:rsid w:val="009233AB"/>
    <w:rsid w:val="0092543E"/>
    <w:rsid w:val="009262BE"/>
    <w:rsid w:val="0092636D"/>
    <w:rsid w:val="009264B3"/>
    <w:rsid w:val="0092680F"/>
    <w:rsid w:val="00926AF0"/>
    <w:rsid w:val="00930D6C"/>
    <w:rsid w:val="00930E99"/>
    <w:rsid w:val="00930F1F"/>
    <w:rsid w:val="00931492"/>
    <w:rsid w:val="00932589"/>
    <w:rsid w:val="0093295C"/>
    <w:rsid w:val="009358D6"/>
    <w:rsid w:val="0093610D"/>
    <w:rsid w:val="009362B5"/>
    <w:rsid w:val="00936EC8"/>
    <w:rsid w:val="009377D6"/>
    <w:rsid w:val="009379F5"/>
    <w:rsid w:val="00937AF5"/>
    <w:rsid w:val="00937DC1"/>
    <w:rsid w:val="00941BDD"/>
    <w:rsid w:val="00942335"/>
    <w:rsid w:val="0094306F"/>
    <w:rsid w:val="009431A6"/>
    <w:rsid w:val="00943689"/>
    <w:rsid w:val="00943DEE"/>
    <w:rsid w:val="00944551"/>
    <w:rsid w:val="009445CA"/>
    <w:rsid w:val="0094470F"/>
    <w:rsid w:val="00944F1E"/>
    <w:rsid w:val="00945168"/>
    <w:rsid w:val="00945A94"/>
    <w:rsid w:val="00947687"/>
    <w:rsid w:val="00947CA1"/>
    <w:rsid w:val="00950125"/>
    <w:rsid w:val="00951459"/>
    <w:rsid w:val="00952165"/>
    <w:rsid w:val="0095219A"/>
    <w:rsid w:val="00952AEF"/>
    <w:rsid w:val="00953971"/>
    <w:rsid w:val="00953B54"/>
    <w:rsid w:val="009556C0"/>
    <w:rsid w:val="00955C68"/>
    <w:rsid w:val="0095705F"/>
    <w:rsid w:val="00957270"/>
    <w:rsid w:val="009573F4"/>
    <w:rsid w:val="009600AA"/>
    <w:rsid w:val="009601A6"/>
    <w:rsid w:val="009601CD"/>
    <w:rsid w:val="00960A4C"/>
    <w:rsid w:val="00960BA8"/>
    <w:rsid w:val="0096295C"/>
    <w:rsid w:val="00962E4B"/>
    <w:rsid w:val="0096311D"/>
    <w:rsid w:val="00963590"/>
    <w:rsid w:val="00963D59"/>
    <w:rsid w:val="00963EC8"/>
    <w:rsid w:val="00964D3D"/>
    <w:rsid w:val="00964EBB"/>
    <w:rsid w:val="009651E5"/>
    <w:rsid w:val="00965375"/>
    <w:rsid w:val="00965985"/>
    <w:rsid w:val="00965C9E"/>
    <w:rsid w:val="00966E54"/>
    <w:rsid w:val="00967443"/>
    <w:rsid w:val="0096777F"/>
    <w:rsid w:val="00970759"/>
    <w:rsid w:val="00970913"/>
    <w:rsid w:val="00971203"/>
    <w:rsid w:val="0097208A"/>
    <w:rsid w:val="009728AD"/>
    <w:rsid w:val="00973ED9"/>
    <w:rsid w:val="00974059"/>
    <w:rsid w:val="00974D2E"/>
    <w:rsid w:val="0097529D"/>
    <w:rsid w:val="009753AD"/>
    <w:rsid w:val="00975AD4"/>
    <w:rsid w:val="00975E29"/>
    <w:rsid w:val="00976689"/>
    <w:rsid w:val="00976746"/>
    <w:rsid w:val="00976AAF"/>
    <w:rsid w:val="00980895"/>
    <w:rsid w:val="009818AE"/>
    <w:rsid w:val="00981E8E"/>
    <w:rsid w:val="00982024"/>
    <w:rsid w:val="009824CB"/>
    <w:rsid w:val="00983C62"/>
    <w:rsid w:val="009856F4"/>
    <w:rsid w:val="00985C4C"/>
    <w:rsid w:val="00986366"/>
    <w:rsid w:val="00986424"/>
    <w:rsid w:val="009865DB"/>
    <w:rsid w:val="00986923"/>
    <w:rsid w:val="0098692F"/>
    <w:rsid w:val="00986D40"/>
    <w:rsid w:val="00986EB5"/>
    <w:rsid w:val="009870C7"/>
    <w:rsid w:val="00987738"/>
    <w:rsid w:val="0098776A"/>
    <w:rsid w:val="00990FE2"/>
    <w:rsid w:val="0099107D"/>
    <w:rsid w:val="00991736"/>
    <w:rsid w:val="009935C2"/>
    <w:rsid w:val="00995F43"/>
    <w:rsid w:val="009962DF"/>
    <w:rsid w:val="00997170"/>
    <w:rsid w:val="00997370"/>
    <w:rsid w:val="00997C9F"/>
    <w:rsid w:val="00997DFA"/>
    <w:rsid w:val="009A19E0"/>
    <w:rsid w:val="009A21DF"/>
    <w:rsid w:val="009A267F"/>
    <w:rsid w:val="009A317B"/>
    <w:rsid w:val="009A33DB"/>
    <w:rsid w:val="009A390B"/>
    <w:rsid w:val="009A3AF3"/>
    <w:rsid w:val="009A4233"/>
    <w:rsid w:val="009A45E5"/>
    <w:rsid w:val="009A45E6"/>
    <w:rsid w:val="009A498E"/>
    <w:rsid w:val="009A5D4A"/>
    <w:rsid w:val="009A5F0B"/>
    <w:rsid w:val="009A6440"/>
    <w:rsid w:val="009A6679"/>
    <w:rsid w:val="009A6D80"/>
    <w:rsid w:val="009A6DCE"/>
    <w:rsid w:val="009A74E1"/>
    <w:rsid w:val="009B0FF3"/>
    <w:rsid w:val="009B105B"/>
    <w:rsid w:val="009B1748"/>
    <w:rsid w:val="009B1856"/>
    <w:rsid w:val="009B2023"/>
    <w:rsid w:val="009B204F"/>
    <w:rsid w:val="009B21B7"/>
    <w:rsid w:val="009B56B3"/>
    <w:rsid w:val="009B6201"/>
    <w:rsid w:val="009B643A"/>
    <w:rsid w:val="009B6EB6"/>
    <w:rsid w:val="009B7CC0"/>
    <w:rsid w:val="009C0809"/>
    <w:rsid w:val="009C0BFA"/>
    <w:rsid w:val="009C1A0C"/>
    <w:rsid w:val="009C1F07"/>
    <w:rsid w:val="009C1FA5"/>
    <w:rsid w:val="009C20CF"/>
    <w:rsid w:val="009C21F3"/>
    <w:rsid w:val="009C29D0"/>
    <w:rsid w:val="009C3898"/>
    <w:rsid w:val="009C4653"/>
    <w:rsid w:val="009C4A58"/>
    <w:rsid w:val="009C55D2"/>
    <w:rsid w:val="009C581E"/>
    <w:rsid w:val="009C58E3"/>
    <w:rsid w:val="009C67F3"/>
    <w:rsid w:val="009C689F"/>
    <w:rsid w:val="009C6CF0"/>
    <w:rsid w:val="009C70C4"/>
    <w:rsid w:val="009C7439"/>
    <w:rsid w:val="009C7469"/>
    <w:rsid w:val="009C750F"/>
    <w:rsid w:val="009C78FD"/>
    <w:rsid w:val="009D0116"/>
    <w:rsid w:val="009D232F"/>
    <w:rsid w:val="009D26E7"/>
    <w:rsid w:val="009D34A8"/>
    <w:rsid w:val="009D4208"/>
    <w:rsid w:val="009D4C97"/>
    <w:rsid w:val="009D58AF"/>
    <w:rsid w:val="009D67C8"/>
    <w:rsid w:val="009D6875"/>
    <w:rsid w:val="009D6ADB"/>
    <w:rsid w:val="009D728C"/>
    <w:rsid w:val="009D7EE2"/>
    <w:rsid w:val="009E03D0"/>
    <w:rsid w:val="009E03D6"/>
    <w:rsid w:val="009E208E"/>
    <w:rsid w:val="009E27BC"/>
    <w:rsid w:val="009E3A67"/>
    <w:rsid w:val="009E4035"/>
    <w:rsid w:val="009E47E2"/>
    <w:rsid w:val="009E48C5"/>
    <w:rsid w:val="009E5FD7"/>
    <w:rsid w:val="009E6131"/>
    <w:rsid w:val="009E73D5"/>
    <w:rsid w:val="009E773D"/>
    <w:rsid w:val="009F0987"/>
    <w:rsid w:val="009F12A8"/>
    <w:rsid w:val="009F1380"/>
    <w:rsid w:val="009F1957"/>
    <w:rsid w:val="009F2121"/>
    <w:rsid w:val="009F21CC"/>
    <w:rsid w:val="009F2C45"/>
    <w:rsid w:val="009F2C4E"/>
    <w:rsid w:val="009F2FAA"/>
    <w:rsid w:val="009F4A38"/>
    <w:rsid w:val="009F56F6"/>
    <w:rsid w:val="009F7347"/>
    <w:rsid w:val="009F7D86"/>
    <w:rsid w:val="009F7DB9"/>
    <w:rsid w:val="00A004BA"/>
    <w:rsid w:val="00A00AA6"/>
    <w:rsid w:val="00A01035"/>
    <w:rsid w:val="00A011C7"/>
    <w:rsid w:val="00A0154C"/>
    <w:rsid w:val="00A015C0"/>
    <w:rsid w:val="00A019DE"/>
    <w:rsid w:val="00A01C36"/>
    <w:rsid w:val="00A0259D"/>
    <w:rsid w:val="00A02984"/>
    <w:rsid w:val="00A02C42"/>
    <w:rsid w:val="00A03700"/>
    <w:rsid w:val="00A03899"/>
    <w:rsid w:val="00A03FFF"/>
    <w:rsid w:val="00A04A89"/>
    <w:rsid w:val="00A058E8"/>
    <w:rsid w:val="00A06129"/>
    <w:rsid w:val="00A06F8A"/>
    <w:rsid w:val="00A07285"/>
    <w:rsid w:val="00A07E84"/>
    <w:rsid w:val="00A1004E"/>
    <w:rsid w:val="00A1071F"/>
    <w:rsid w:val="00A10B5E"/>
    <w:rsid w:val="00A10FA7"/>
    <w:rsid w:val="00A13046"/>
    <w:rsid w:val="00A14079"/>
    <w:rsid w:val="00A14B9B"/>
    <w:rsid w:val="00A15679"/>
    <w:rsid w:val="00A15F26"/>
    <w:rsid w:val="00A16301"/>
    <w:rsid w:val="00A16C4A"/>
    <w:rsid w:val="00A21E7A"/>
    <w:rsid w:val="00A2295E"/>
    <w:rsid w:val="00A23221"/>
    <w:rsid w:val="00A24145"/>
    <w:rsid w:val="00A2418C"/>
    <w:rsid w:val="00A247DA"/>
    <w:rsid w:val="00A25728"/>
    <w:rsid w:val="00A25E51"/>
    <w:rsid w:val="00A265EA"/>
    <w:rsid w:val="00A2672D"/>
    <w:rsid w:val="00A26D8F"/>
    <w:rsid w:val="00A277CD"/>
    <w:rsid w:val="00A30179"/>
    <w:rsid w:val="00A302D3"/>
    <w:rsid w:val="00A309C6"/>
    <w:rsid w:val="00A30A73"/>
    <w:rsid w:val="00A319A7"/>
    <w:rsid w:val="00A31CAC"/>
    <w:rsid w:val="00A31D92"/>
    <w:rsid w:val="00A3216F"/>
    <w:rsid w:val="00A32555"/>
    <w:rsid w:val="00A33D6C"/>
    <w:rsid w:val="00A3443C"/>
    <w:rsid w:val="00A349F0"/>
    <w:rsid w:val="00A34AE0"/>
    <w:rsid w:val="00A34CB3"/>
    <w:rsid w:val="00A35915"/>
    <w:rsid w:val="00A36092"/>
    <w:rsid w:val="00A36856"/>
    <w:rsid w:val="00A37101"/>
    <w:rsid w:val="00A37813"/>
    <w:rsid w:val="00A4074C"/>
    <w:rsid w:val="00A408ED"/>
    <w:rsid w:val="00A4100C"/>
    <w:rsid w:val="00A4107F"/>
    <w:rsid w:val="00A41D07"/>
    <w:rsid w:val="00A420C2"/>
    <w:rsid w:val="00A42DE9"/>
    <w:rsid w:val="00A4302D"/>
    <w:rsid w:val="00A43A01"/>
    <w:rsid w:val="00A43DD3"/>
    <w:rsid w:val="00A44A16"/>
    <w:rsid w:val="00A45A2C"/>
    <w:rsid w:val="00A45AE0"/>
    <w:rsid w:val="00A45E98"/>
    <w:rsid w:val="00A471AE"/>
    <w:rsid w:val="00A47957"/>
    <w:rsid w:val="00A47A54"/>
    <w:rsid w:val="00A47C0E"/>
    <w:rsid w:val="00A5057C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56518"/>
    <w:rsid w:val="00A6111A"/>
    <w:rsid w:val="00A61655"/>
    <w:rsid w:val="00A61964"/>
    <w:rsid w:val="00A62366"/>
    <w:rsid w:val="00A62832"/>
    <w:rsid w:val="00A62D2E"/>
    <w:rsid w:val="00A636C9"/>
    <w:rsid w:val="00A63899"/>
    <w:rsid w:val="00A63BA8"/>
    <w:rsid w:val="00A64067"/>
    <w:rsid w:val="00A6430B"/>
    <w:rsid w:val="00A64999"/>
    <w:rsid w:val="00A649D5"/>
    <w:rsid w:val="00A64B36"/>
    <w:rsid w:val="00A64ED0"/>
    <w:rsid w:val="00A65795"/>
    <w:rsid w:val="00A7134E"/>
    <w:rsid w:val="00A721AB"/>
    <w:rsid w:val="00A72BCE"/>
    <w:rsid w:val="00A72D31"/>
    <w:rsid w:val="00A732DB"/>
    <w:rsid w:val="00A74334"/>
    <w:rsid w:val="00A74761"/>
    <w:rsid w:val="00A74C18"/>
    <w:rsid w:val="00A74D22"/>
    <w:rsid w:val="00A75032"/>
    <w:rsid w:val="00A75214"/>
    <w:rsid w:val="00A75D91"/>
    <w:rsid w:val="00A7605F"/>
    <w:rsid w:val="00A767F7"/>
    <w:rsid w:val="00A76DB3"/>
    <w:rsid w:val="00A774EC"/>
    <w:rsid w:val="00A8148C"/>
    <w:rsid w:val="00A8235C"/>
    <w:rsid w:val="00A8394A"/>
    <w:rsid w:val="00A83CE6"/>
    <w:rsid w:val="00A83FEC"/>
    <w:rsid w:val="00A840B9"/>
    <w:rsid w:val="00A843E6"/>
    <w:rsid w:val="00A848A8"/>
    <w:rsid w:val="00A84B96"/>
    <w:rsid w:val="00A85164"/>
    <w:rsid w:val="00A858F6"/>
    <w:rsid w:val="00A859BC"/>
    <w:rsid w:val="00A8718C"/>
    <w:rsid w:val="00A9017A"/>
    <w:rsid w:val="00A90896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97D15"/>
    <w:rsid w:val="00AA04A9"/>
    <w:rsid w:val="00AA1D2F"/>
    <w:rsid w:val="00AA1F02"/>
    <w:rsid w:val="00AA4629"/>
    <w:rsid w:val="00AA4C34"/>
    <w:rsid w:val="00AA4EF2"/>
    <w:rsid w:val="00AA7378"/>
    <w:rsid w:val="00AA7B41"/>
    <w:rsid w:val="00AA7CFD"/>
    <w:rsid w:val="00AB0610"/>
    <w:rsid w:val="00AB0859"/>
    <w:rsid w:val="00AB0DF6"/>
    <w:rsid w:val="00AB0E41"/>
    <w:rsid w:val="00AB1719"/>
    <w:rsid w:val="00AB2D9B"/>
    <w:rsid w:val="00AB2FAA"/>
    <w:rsid w:val="00AB34F2"/>
    <w:rsid w:val="00AB516E"/>
    <w:rsid w:val="00AB5883"/>
    <w:rsid w:val="00AB5897"/>
    <w:rsid w:val="00AC01A1"/>
    <w:rsid w:val="00AC0EAB"/>
    <w:rsid w:val="00AC16EE"/>
    <w:rsid w:val="00AC1DC2"/>
    <w:rsid w:val="00AC295C"/>
    <w:rsid w:val="00AC3A58"/>
    <w:rsid w:val="00AC4239"/>
    <w:rsid w:val="00AC4895"/>
    <w:rsid w:val="00AC583C"/>
    <w:rsid w:val="00AC5A3F"/>
    <w:rsid w:val="00AC62AA"/>
    <w:rsid w:val="00AC69B1"/>
    <w:rsid w:val="00AC6BFD"/>
    <w:rsid w:val="00AC73E4"/>
    <w:rsid w:val="00AD0385"/>
    <w:rsid w:val="00AD04F5"/>
    <w:rsid w:val="00AD0906"/>
    <w:rsid w:val="00AD20D9"/>
    <w:rsid w:val="00AD244B"/>
    <w:rsid w:val="00AD2643"/>
    <w:rsid w:val="00AD3256"/>
    <w:rsid w:val="00AD34B8"/>
    <w:rsid w:val="00AD39EF"/>
    <w:rsid w:val="00AD410E"/>
    <w:rsid w:val="00AD4753"/>
    <w:rsid w:val="00AD4E7B"/>
    <w:rsid w:val="00AD4F29"/>
    <w:rsid w:val="00AD50EF"/>
    <w:rsid w:val="00AD5C73"/>
    <w:rsid w:val="00AD6226"/>
    <w:rsid w:val="00AD6658"/>
    <w:rsid w:val="00AD69AE"/>
    <w:rsid w:val="00AD6B0B"/>
    <w:rsid w:val="00AD72B7"/>
    <w:rsid w:val="00AD73A7"/>
    <w:rsid w:val="00AD7C35"/>
    <w:rsid w:val="00AE131B"/>
    <w:rsid w:val="00AE1AC4"/>
    <w:rsid w:val="00AE1D9A"/>
    <w:rsid w:val="00AE36D8"/>
    <w:rsid w:val="00AE4503"/>
    <w:rsid w:val="00AE4AD3"/>
    <w:rsid w:val="00AE509E"/>
    <w:rsid w:val="00AE51E8"/>
    <w:rsid w:val="00AE52EB"/>
    <w:rsid w:val="00AE535A"/>
    <w:rsid w:val="00AE6189"/>
    <w:rsid w:val="00AE66F9"/>
    <w:rsid w:val="00AE6AD7"/>
    <w:rsid w:val="00AE6BE7"/>
    <w:rsid w:val="00AE772F"/>
    <w:rsid w:val="00AE78B3"/>
    <w:rsid w:val="00AE7A39"/>
    <w:rsid w:val="00AF0AB8"/>
    <w:rsid w:val="00AF1816"/>
    <w:rsid w:val="00AF215E"/>
    <w:rsid w:val="00AF2A7F"/>
    <w:rsid w:val="00AF323A"/>
    <w:rsid w:val="00AF3500"/>
    <w:rsid w:val="00AF4688"/>
    <w:rsid w:val="00AF4E5A"/>
    <w:rsid w:val="00AF4F69"/>
    <w:rsid w:val="00AF4FB7"/>
    <w:rsid w:val="00AF512F"/>
    <w:rsid w:val="00AF58D3"/>
    <w:rsid w:val="00AF789C"/>
    <w:rsid w:val="00B002CD"/>
    <w:rsid w:val="00B01187"/>
    <w:rsid w:val="00B01E31"/>
    <w:rsid w:val="00B0248A"/>
    <w:rsid w:val="00B02833"/>
    <w:rsid w:val="00B02B34"/>
    <w:rsid w:val="00B02D3B"/>
    <w:rsid w:val="00B02F54"/>
    <w:rsid w:val="00B02F5E"/>
    <w:rsid w:val="00B03C0B"/>
    <w:rsid w:val="00B03C40"/>
    <w:rsid w:val="00B0529A"/>
    <w:rsid w:val="00B0536F"/>
    <w:rsid w:val="00B058BF"/>
    <w:rsid w:val="00B05B3B"/>
    <w:rsid w:val="00B05C0F"/>
    <w:rsid w:val="00B060DA"/>
    <w:rsid w:val="00B0645A"/>
    <w:rsid w:val="00B06894"/>
    <w:rsid w:val="00B0690D"/>
    <w:rsid w:val="00B0711F"/>
    <w:rsid w:val="00B07424"/>
    <w:rsid w:val="00B07772"/>
    <w:rsid w:val="00B07997"/>
    <w:rsid w:val="00B07D53"/>
    <w:rsid w:val="00B114C6"/>
    <w:rsid w:val="00B12BBF"/>
    <w:rsid w:val="00B1321D"/>
    <w:rsid w:val="00B13BF8"/>
    <w:rsid w:val="00B160B1"/>
    <w:rsid w:val="00B166D7"/>
    <w:rsid w:val="00B16AB0"/>
    <w:rsid w:val="00B16E5A"/>
    <w:rsid w:val="00B2031D"/>
    <w:rsid w:val="00B21B30"/>
    <w:rsid w:val="00B21C70"/>
    <w:rsid w:val="00B2470C"/>
    <w:rsid w:val="00B254E9"/>
    <w:rsid w:val="00B258FE"/>
    <w:rsid w:val="00B25C44"/>
    <w:rsid w:val="00B25DA0"/>
    <w:rsid w:val="00B2602D"/>
    <w:rsid w:val="00B2609C"/>
    <w:rsid w:val="00B26C75"/>
    <w:rsid w:val="00B2725D"/>
    <w:rsid w:val="00B30BBB"/>
    <w:rsid w:val="00B30E45"/>
    <w:rsid w:val="00B325B0"/>
    <w:rsid w:val="00B33E5A"/>
    <w:rsid w:val="00B34F26"/>
    <w:rsid w:val="00B352A6"/>
    <w:rsid w:val="00B3566C"/>
    <w:rsid w:val="00B36797"/>
    <w:rsid w:val="00B36971"/>
    <w:rsid w:val="00B41832"/>
    <w:rsid w:val="00B41DEE"/>
    <w:rsid w:val="00B41E45"/>
    <w:rsid w:val="00B41F4B"/>
    <w:rsid w:val="00B4234B"/>
    <w:rsid w:val="00B425BE"/>
    <w:rsid w:val="00B427EE"/>
    <w:rsid w:val="00B43EC6"/>
    <w:rsid w:val="00B450D0"/>
    <w:rsid w:val="00B45483"/>
    <w:rsid w:val="00B457B0"/>
    <w:rsid w:val="00B45806"/>
    <w:rsid w:val="00B45B21"/>
    <w:rsid w:val="00B46176"/>
    <w:rsid w:val="00B477AD"/>
    <w:rsid w:val="00B47B45"/>
    <w:rsid w:val="00B50008"/>
    <w:rsid w:val="00B50648"/>
    <w:rsid w:val="00B52DA3"/>
    <w:rsid w:val="00B542B6"/>
    <w:rsid w:val="00B5457E"/>
    <w:rsid w:val="00B54A9C"/>
    <w:rsid w:val="00B5508B"/>
    <w:rsid w:val="00B555B0"/>
    <w:rsid w:val="00B55E08"/>
    <w:rsid w:val="00B55E85"/>
    <w:rsid w:val="00B56ADC"/>
    <w:rsid w:val="00B570B3"/>
    <w:rsid w:val="00B57D69"/>
    <w:rsid w:val="00B609FF"/>
    <w:rsid w:val="00B61613"/>
    <w:rsid w:val="00B61747"/>
    <w:rsid w:val="00B61E7F"/>
    <w:rsid w:val="00B62CA5"/>
    <w:rsid w:val="00B64094"/>
    <w:rsid w:val="00B64B3B"/>
    <w:rsid w:val="00B6554A"/>
    <w:rsid w:val="00B6580B"/>
    <w:rsid w:val="00B6629B"/>
    <w:rsid w:val="00B66372"/>
    <w:rsid w:val="00B67598"/>
    <w:rsid w:val="00B67BBA"/>
    <w:rsid w:val="00B722DA"/>
    <w:rsid w:val="00B725A7"/>
    <w:rsid w:val="00B72862"/>
    <w:rsid w:val="00B72C8E"/>
    <w:rsid w:val="00B72E92"/>
    <w:rsid w:val="00B734C8"/>
    <w:rsid w:val="00B73846"/>
    <w:rsid w:val="00B73CEE"/>
    <w:rsid w:val="00B74EC0"/>
    <w:rsid w:val="00B7745E"/>
    <w:rsid w:val="00B7747C"/>
    <w:rsid w:val="00B80070"/>
    <w:rsid w:val="00B80326"/>
    <w:rsid w:val="00B810DE"/>
    <w:rsid w:val="00B812BD"/>
    <w:rsid w:val="00B831E7"/>
    <w:rsid w:val="00B83308"/>
    <w:rsid w:val="00B836CD"/>
    <w:rsid w:val="00B83AAD"/>
    <w:rsid w:val="00B83CFC"/>
    <w:rsid w:val="00B84226"/>
    <w:rsid w:val="00B8499D"/>
    <w:rsid w:val="00B85065"/>
    <w:rsid w:val="00B853A5"/>
    <w:rsid w:val="00B85516"/>
    <w:rsid w:val="00B85978"/>
    <w:rsid w:val="00B85A6C"/>
    <w:rsid w:val="00B85BC7"/>
    <w:rsid w:val="00B85D0B"/>
    <w:rsid w:val="00B87729"/>
    <w:rsid w:val="00B8777C"/>
    <w:rsid w:val="00B90288"/>
    <w:rsid w:val="00B91C44"/>
    <w:rsid w:val="00B928B0"/>
    <w:rsid w:val="00B93188"/>
    <w:rsid w:val="00B93DBA"/>
    <w:rsid w:val="00B94125"/>
    <w:rsid w:val="00B95DE2"/>
    <w:rsid w:val="00B960D2"/>
    <w:rsid w:val="00B969A5"/>
    <w:rsid w:val="00B96F6B"/>
    <w:rsid w:val="00B9706B"/>
    <w:rsid w:val="00B9751D"/>
    <w:rsid w:val="00B9753F"/>
    <w:rsid w:val="00B97BFF"/>
    <w:rsid w:val="00B97DA6"/>
    <w:rsid w:val="00BA091E"/>
    <w:rsid w:val="00BA0A60"/>
    <w:rsid w:val="00BA0C06"/>
    <w:rsid w:val="00BA0CBD"/>
    <w:rsid w:val="00BA161F"/>
    <w:rsid w:val="00BA2E7B"/>
    <w:rsid w:val="00BA3351"/>
    <w:rsid w:val="00BA3AA0"/>
    <w:rsid w:val="00BA3AE4"/>
    <w:rsid w:val="00BA462D"/>
    <w:rsid w:val="00BA4BB0"/>
    <w:rsid w:val="00BA4D30"/>
    <w:rsid w:val="00BA4D78"/>
    <w:rsid w:val="00BA5097"/>
    <w:rsid w:val="00BA52C1"/>
    <w:rsid w:val="00BA6560"/>
    <w:rsid w:val="00BA6FDC"/>
    <w:rsid w:val="00BA7407"/>
    <w:rsid w:val="00BA7CF2"/>
    <w:rsid w:val="00BB0078"/>
    <w:rsid w:val="00BB07EB"/>
    <w:rsid w:val="00BB0913"/>
    <w:rsid w:val="00BB1194"/>
    <w:rsid w:val="00BB153A"/>
    <w:rsid w:val="00BB1876"/>
    <w:rsid w:val="00BB1937"/>
    <w:rsid w:val="00BB2411"/>
    <w:rsid w:val="00BB299D"/>
    <w:rsid w:val="00BB2F75"/>
    <w:rsid w:val="00BB36B0"/>
    <w:rsid w:val="00BB5825"/>
    <w:rsid w:val="00BB5A98"/>
    <w:rsid w:val="00BB6647"/>
    <w:rsid w:val="00BB6FE2"/>
    <w:rsid w:val="00BB718B"/>
    <w:rsid w:val="00BB730C"/>
    <w:rsid w:val="00BB7EFB"/>
    <w:rsid w:val="00BC06A8"/>
    <w:rsid w:val="00BC0A13"/>
    <w:rsid w:val="00BC0B6D"/>
    <w:rsid w:val="00BC0C13"/>
    <w:rsid w:val="00BC16C0"/>
    <w:rsid w:val="00BC22B2"/>
    <w:rsid w:val="00BC269F"/>
    <w:rsid w:val="00BC3AB8"/>
    <w:rsid w:val="00BC5844"/>
    <w:rsid w:val="00BC584F"/>
    <w:rsid w:val="00BC5B66"/>
    <w:rsid w:val="00BC5C57"/>
    <w:rsid w:val="00BC5C7C"/>
    <w:rsid w:val="00BC73EE"/>
    <w:rsid w:val="00BC796F"/>
    <w:rsid w:val="00BC7C4E"/>
    <w:rsid w:val="00BC7C51"/>
    <w:rsid w:val="00BD0085"/>
    <w:rsid w:val="00BD070A"/>
    <w:rsid w:val="00BD0757"/>
    <w:rsid w:val="00BD082E"/>
    <w:rsid w:val="00BD090E"/>
    <w:rsid w:val="00BD10C5"/>
    <w:rsid w:val="00BD29BB"/>
    <w:rsid w:val="00BD2B31"/>
    <w:rsid w:val="00BD2D28"/>
    <w:rsid w:val="00BD3B46"/>
    <w:rsid w:val="00BD496F"/>
    <w:rsid w:val="00BD667E"/>
    <w:rsid w:val="00BD6AB9"/>
    <w:rsid w:val="00BD6E60"/>
    <w:rsid w:val="00BD7050"/>
    <w:rsid w:val="00BD7A82"/>
    <w:rsid w:val="00BE0F1E"/>
    <w:rsid w:val="00BE26A1"/>
    <w:rsid w:val="00BE2781"/>
    <w:rsid w:val="00BE2D95"/>
    <w:rsid w:val="00BE307B"/>
    <w:rsid w:val="00BE342E"/>
    <w:rsid w:val="00BE4C37"/>
    <w:rsid w:val="00BE4EF3"/>
    <w:rsid w:val="00BE4FF6"/>
    <w:rsid w:val="00BE5FE1"/>
    <w:rsid w:val="00BE66A2"/>
    <w:rsid w:val="00BE7812"/>
    <w:rsid w:val="00BF0E1A"/>
    <w:rsid w:val="00BF14D1"/>
    <w:rsid w:val="00BF1544"/>
    <w:rsid w:val="00BF1C5A"/>
    <w:rsid w:val="00BF1F40"/>
    <w:rsid w:val="00BF4C41"/>
    <w:rsid w:val="00BF53CA"/>
    <w:rsid w:val="00BF59B9"/>
    <w:rsid w:val="00BF5EE0"/>
    <w:rsid w:val="00BF6360"/>
    <w:rsid w:val="00BF63BC"/>
    <w:rsid w:val="00BF72BE"/>
    <w:rsid w:val="00BF72DB"/>
    <w:rsid w:val="00BF7B0A"/>
    <w:rsid w:val="00C0038D"/>
    <w:rsid w:val="00C00E33"/>
    <w:rsid w:val="00C01354"/>
    <w:rsid w:val="00C0160E"/>
    <w:rsid w:val="00C01731"/>
    <w:rsid w:val="00C01BA4"/>
    <w:rsid w:val="00C02BAD"/>
    <w:rsid w:val="00C02DDC"/>
    <w:rsid w:val="00C04BD1"/>
    <w:rsid w:val="00C050B5"/>
    <w:rsid w:val="00C0605C"/>
    <w:rsid w:val="00C0677E"/>
    <w:rsid w:val="00C069CA"/>
    <w:rsid w:val="00C06AD2"/>
    <w:rsid w:val="00C10F54"/>
    <w:rsid w:val="00C12C27"/>
    <w:rsid w:val="00C13ACF"/>
    <w:rsid w:val="00C13CF9"/>
    <w:rsid w:val="00C1411B"/>
    <w:rsid w:val="00C15445"/>
    <w:rsid w:val="00C15E85"/>
    <w:rsid w:val="00C1733A"/>
    <w:rsid w:val="00C17FB4"/>
    <w:rsid w:val="00C207F7"/>
    <w:rsid w:val="00C20986"/>
    <w:rsid w:val="00C21B2E"/>
    <w:rsid w:val="00C21BFB"/>
    <w:rsid w:val="00C23071"/>
    <w:rsid w:val="00C233F0"/>
    <w:rsid w:val="00C23B58"/>
    <w:rsid w:val="00C24101"/>
    <w:rsid w:val="00C24D59"/>
    <w:rsid w:val="00C25F5F"/>
    <w:rsid w:val="00C26578"/>
    <w:rsid w:val="00C27349"/>
    <w:rsid w:val="00C27481"/>
    <w:rsid w:val="00C30075"/>
    <w:rsid w:val="00C30697"/>
    <w:rsid w:val="00C31010"/>
    <w:rsid w:val="00C32F42"/>
    <w:rsid w:val="00C32FA6"/>
    <w:rsid w:val="00C332CA"/>
    <w:rsid w:val="00C332F3"/>
    <w:rsid w:val="00C33727"/>
    <w:rsid w:val="00C34267"/>
    <w:rsid w:val="00C349B4"/>
    <w:rsid w:val="00C34C97"/>
    <w:rsid w:val="00C357DD"/>
    <w:rsid w:val="00C36909"/>
    <w:rsid w:val="00C37DE2"/>
    <w:rsid w:val="00C41C06"/>
    <w:rsid w:val="00C446BF"/>
    <w:rsid w:val="00C4483D"/>
    <w:rsid w:val="00C44A2B"/>
    <w:rsid w:val="00C44A86"/>
    <w:rsid w:val="00C44F85"/>
    <w:rsid w:val="00C4580E"/>
    <w:rsid w:val="00C4619E"/>
    <w:rsid w:val="00C47F0C"/>
    <w:rsid w:val="00C50099"/>
    <w:rsid w:val="00C5056C"/>
    <w:rsid w:val="00C512D2"/>
    <w:rsid w:val="00C5250D"/>
    <w:rsid w:val="00C52556"/>
    <w:rsid w:val="00C53548"/>
    <w:rsid w:val="00C54379"/>
    <w:rsid w:val="00C5525C"/>
    <w:rsid w:val="00C5528E"/>
    <w:rsid w:val="00C57724"/>
    <w:rsid w:val="00C57964"/>
    <w:rsid w:val="00C57AF8"/>
    <w:rsid w:val="00C57D10"/>
    <w:rsid w:val="00C604A7"/>
    <w:rsid w:val="00C6117B"/>
    <w:rsid w:val="00C61EED"/>
    <w:rsid w:val="00C63518"/>
    <w:rsid w:val="00C649C0"/>
    <w:rsid w:val="00C64BE5"/>
    <w:rsid w:val="00C64D2D"/>
    <w:rsid w:val="00C65105"/>
    <w:rsid w:val="00C660C3"/>
    <w:rsid w:val="00C66177"/>
    <w:rsid w:val="00C6651A"/>
    <w:rsid w:val="00C70A12"/>
    <w:rsid w:val="00C70DE7"/>
    <w:rsid w:val="00C714EA"/>
    <w:rsid w:val="00C7188F"/>
    <w:rsid w:val="00C71942"/>
    <w:rsid w:val="00C71B4F"/>
    <w:rsid w:val="00C71FA0"/>
    <w:rsid w:val="00C72232"/>
    <w:rsid w:val="00C75511"/>
    <w:rsid w:val="00C75629"/>
    <w:rsid w:val="00C77F5C"/>
    <w:rsid w:val="00C8026B"/>
    <w:rsid w:val="00C80C3C"/>
    <w:rsid w:val="00C80D37"/>
    <w:rsid w:val="00C80F92"/>
    <w:rsid w:val="00C81BAF"/>
    <w:rsid w:val="00C822A3"/>
    <w:rsid w:val="00C82512"/>
    <w:rsid w:val="00C8304C"/>
    <w:rsid w:val="00C83174"/>
    <w:rsid w:val="00C831D1"/>
    <w:rsid w:val="00C83ACF"/>
    <w:rsid w:val="00C85597"/>
    <w:rsid w:val="00C85E87"/>
    <w:rsid w:val="00C85F16"/>
    <w:rsid w:val="00C863A5"/>
    <w:rsid w:val="00C86D4E"/>
    <w:rsid w:val="00C86F16"/>
    <w:rsid w:val="00C870D6"/>
    <w:rsid w:val="00C90495"/>
    <w:rsid w:val="00C91AFE"/>
    <w:rsid w:val="00C91B2D"/>
    <w:rsid w:val="00C91E97"/>
    <w:rsid w:val="00C9276A"/>
    <w:rsid w:val="00C92BFC"/>
    <w:rsid w:val="00C9327C"/>
    <w:rsid w:val="00C938A1"/>
    <w:rsid w:val="00C93BCD"/>
    <w:rsid w:val="00C93FA9"/>
    <w:rsid w:val="00C94214"/>
    <w:rsid w:val="00C9450E"/>
    <w:rsid w:val="00C94838"/>
    <w:rsid w:val="00C9504A"/>
    <w:rsid w:val="00C95C73"/>
    <w:rsid w:val="00C95C97"/>
    <w:rsid w:val="00C96B0C"/>
    <w:rsid w:val="00C972F3"/>
    <w:rsid w:val="00CA066E"/>
    <w:rsid w:val="00CA12C2"/>
    <w:rsid w:val="00CA160B"/>
    <w:rsid w:val="00CA1DBA"/>
    <w:rsid w:val="00CA2F02"/>
    <w:rsid w:val="00CA3270"/>
    <w:rsid w:val="00CA338A"/>
    <w:rsid w:val="00CA4201"/>
    <w:rsid w:val="00CA4AEC"/>
    <w:rsid w:val="00CA601D"/>
    <w:rsid w:val="00CA63A9"/>
    <w:rsid w:val="00CA65BF"/>
    <w:rsid w:val="00CA7A3A"/>
    <w:rsid w:val="00CB05A7"/>
    <w:rsid w:val="00CB15D9"/>
    <w:rsid w:val="00CB21CB"/>
    <w:rsid w:val="00CB2262"/>
    <w:rsid w:val="00CB2882"/>
    <w:rsid w:val="00CB3414"/>
    <w:rsid w:val="00CB3428"/>
    <w:rsid w:val="00CB345F"/>
    <w:rsid w:val="00CB4424"/>
    <w:rsid w:val="00CB5DC6"/>
    <w:rsid w:val="00CB64B6"/>
    <w:rsid w:val="00CB7855"/>
    <w:rsid w:val="00CB79AD"/>
    <w:rsid w:val="00CB7A9E"/>
    <w:rsid w:val="00CB7D85"/>
    <w:rsid w:val="00CB7EBD"/>
    <w:rsid w:val="00CC0B18"/>
    <w:rsid w:val="00CC1A02"/>
    <w:rsid w:val="00CC1EC0"/>
    <w:rsid w:val="00CC3002"/>
    <w:rsid w:val="00CC3573"/>
    <w:rsid w:val="00CC3DF8"/>
    <w:rsid w:val="00CC4288"/>
    <w:rsid w:val="00CC4755"/>
    <w:rsid w:val="00CC5809"/>
    <w:rsid w:val="00CC5974"/>
    <w:rsid w:val="00CC5EFD"/>
    <w:rsid w:val="00CC602E"/>
    <w:rsid w:val="00CC63AC"/>
    <w:rsid w:val="00CC6622"/>
    <w:rsid w:val="00CC79D8"/>
    <w:rsid w:val="00CD0A07"/>
    <w:rsid w:val="00CD1E6E"/>
    <w:rsid w:val="00CD22B6"/>
    <w:rsid w:val="00CD35BF"/>
    <w:rsid w:val="00CD35FA"/>
    <w:rsid w:val="00CD45C8"/>
    <w:rsid w:val="00CD4A7F"/>
    <w:rsid w:val="00CD5052"/>
    <w:rsid w:val="00CD535D"/>
    <w:rsid w:val="00CD55F1"/>
    <w:rsid w:val="00CD5DBC"/>
    <w:rsid w:val="00CD5DC5"/>
    <w:rsid w:val="00CE0437"/>
    <w:rsid w:val="00CE1E19"/>
    <w:rsid w:val="00CE20DE"/>
    <w:rsid w:val="00CE2AD5"/>
    <w:rsid w:val="00CE2FBC"/>
    <w:rsid w:val="00CE2FEC"/>
    <w:rsid w:val="00CE3890"/>
    <w:rsid w:val="00CE5F51"/>
    <w:rsid w:val="00CE5FFE"/>
    <w:rsid w:val="00CE6619"/>
    <w:rsid w:val="00CE6C69"/>
    <w:rsid w:val="00CF02FB"/>
    <w:rsid w:val="00CF07C8"/>
    <w:rsid w:val="00CF1C3B"/>
    <w:rsid w:val="00CF3256"/>
    <w:rsid w:val="00CF3B25"/>
    <w:rsid w:val="00CF47B4"/>
    <w:rsid w:val="00CF4AEB"/>
    <w:rsid w:val="00CF5AAE"/>
    <w:rsid w:val="00CF5D76"/>
    <w:rsid w:val="00CF6D43"/>
    <w:rsid w:val="00CF720F"/>
    <w:rsid w:val="00D013A3"/>
    <w:rsid w:val="00D0191A"/>
    <w:rsid w:val="00D01A4E"/>
    <w:rsid w:val="00D0210A"/>
    <w:rsid w:val="00D0232C"/>
    <w:rsid w:val="00D0273E"/>
    <w:rsid w:val="00D02D97"/>
    <w:rsid w:val="00D0379A"/>
    <w:rsid w:val="00D03A9E"/>
    <w:rsid w:val="00D03D33"/>
    <w:rsid w:val="00D03E06"/>
    <w:rsid w:val="00D0447A"/>
    <w:rsid w:val="00D045FB"/>
    <w:rsid w:val="00D048AB"/>
    <w:rsid w:val="00D058F5"/>
    <w:rsid w:val="00D0626C"/>
    <w:rsid w:val="00D063AD"/>
    <w:rsid w:val="00D06EE1"/>
    <w:rsid w:val="00D071BC"/>
    <w:rsid w:val="00D1080B"/>
    <w:rsid w:val="00D10FD4"/>
    <w:rsid w:val="00D116DF"/>
    <w:rsid w:val="00D11B1D"/>
    <w:rsid w:val="00D11BEA"/>
    <w:rsid w:val="00D1289E"/>
    <w:rsid w:val="00D14A8A"/>
    <w:rsid w:val="00D15B78"/>
    <w:rsid w:val="00D160D1"/>
    <w:rsid w:val="00D17137"/>
    <w:rsid w:val="00D17211"/>
    <w:rsid w:val="00D174D6"/>
    <w:rsid w:val="00D17702"/>
    <w:rsid w:val="00D20FBF"/>
    <w:rsid w:val="00D2129A"/>
    <w:rsid w:val="00D21A72"/>
    <w:rsid w:val="00D22136"/>
    <w:rsid w:val="00D22608"/>
    <w:rsid w:val="00D22A00"/>
    <w:rsid w:val="00D23760"/>
    <w:rsid w:val="00D23B48"/>
    <w:rsid w:val="00D24058"/>
    <w:rsid w:val="00D2470F"/>
    <w:rsid w:val="00D2472F"/>
    <w:rsid w:val="00D25444"/>
    <w:rsid w:val="00D26BE0"/>
    <w:rsid w:val="00D27F30"/>
    <w:rsid w:val="00D27FEF"/>
    <w:rsid w:val="00D31273"/>
    <w:rsid w:val="00D31893"/>
    <w:rsid w:val="00D31B27"/>
    <w:rsid w:val="00D3214A"/>
    <w:rsid w:val="00D32229"/>
    <w:rsid w:val="00D3471C"/>
    <w:rsid w:val="00D3526C"/>
    <w:rsid w:val="00D3531D"/>
    <w:rsid w:val="00D373CC"/>
    <w:rsid w:val="00D407C6"/>
    <w:rsid w:val="00D4116E"/>
    <w:rsid w:val="00D413D3"/>
    <w:rsid w:val="00D424D7"/>
    <w:rsid w:val="00D42915"/>
    <w:rsid w:val="00D4291B"/>
    <w:rsid w:val="00D42A50"/>
    <w:rsid w:val="00D42F84"/>
    <w:rsid w:val="00D4300D"/>
    <w:rsid w:val="00D43347"/>
    <w:rsid w:val="00D43C22"/>
    <w:rsid w:val="00D43F47"/>
    <w:rsid w:val="00D44088"/>
    <w:rsid w:val="00D44136"/>
    <w:rsid w:val="00D445A6"/>
    <w:rsid w:val="00D4476F"/>
    <w:rsid w:val="00D44B36"/>
    <w:rsid w:val="00D45B0F"/>
    <w:rsid w:val="00D4612A"/>
    <w:rsid w:val="00D46D6C"/>
    <w:rsid w:val="00D47D83"/>
    <w:rsid w:val="00D5116D"/>
    <w:rsid w:val="00D51990"/>
    <w:rsid w:val="00D5219C"/>
    <w:rsid w:val="00D52977"/>
    <w:rsid w:val="00D52A59"/>
    <w:rsid w:val="00D53495"/>
    <w:rsid w:val="00D536D8"/>
    <w:rsid w:val="00D542CA"/>
    <w:rsid w:val="00D54C7D"/>
    <w:rsid w:val="00D55226"/>
    <w:rsid w:val="00D5643B"/>
    <w:rsid w:val="00D56649"/>
    <w:rsid w:val="00D56D2E"/>
    <w:rsid w:val="00D5786A"/>
    <w:rsid w:val="00D60895"/>
    <w:rsid w:val="00D60E2A"/>
    <w:rsid w:val="00D6127A"/>
    <w:rsid w:val="00D61E8E"/>
    <w:rsid w:val="00D61FC0"/>
    <w:rsid w:val="00D629CD"/>
    <w:rsid w:val="00D62C14"/>
    <w:rsid w:val="00D648BF"/>
    <w:rsid w:val="00D64C2A"/>
    <w:rsid w:val="00D64D33"/>
    <w:rsid w:val="00D64E32"/>
    <w:rsid w:val="00D65EE4"/>
    <w:rsid w:val="00D6628E"/>
    <w:rsid w:val="00D663FE"/>
    <w:rsid w:val="00D66EC2"/>
    <w:rsid w:val="00D6727B"/>
    <w:rsid w:val="00D67A16"/>
    <w:rsid w:val="00D70625"/>
    <w:rsid w:val="00D709C3"/>
    <w:rsid w:val="00D727FB"/>
    <w:rsid w:val="00D743FE"/>
    <w:rsid w:val="00D7453E"/>
    <w:rsid w:val="00D753C2"/>
    <w:rsid w:val="00D754E6"/>
    <w:rsid w:val="00D75A48"/>
    <w:rsid w:val="00D76AB6"/>
    <w:rsid w:val="00D76BEC"/>
    <w:rsid w:val="00D77531"/>
    <w:rsid w:val="00D77E4A"/>
    <w:rsid w:val="00D80037"/>
    <w:rsid w:val="00D80234"/>
    <w:rsid w:val="00D817F2"/>
    <w:rsid w:val="00D819BA"/>
    <w:rsid w:val="00D830A8"/>
    <w:rsid w:val="00D8363B"/>
    <w:rsid w:val="00D84883"/>
    <w:rsid w:val="00D84E24"/>
    <w:rsid w:val="00D85F44"/>
    <w:rsid w:val="00D8616D"/>
    <w:rsid w:val="00D862A4"/>
    <w:rsid w:val="00D86D7D"/>
    <w:rsid w:val="00D87159"/>
    <w:rsid w:val="00D877CE"/>
    <w:rsid w:val="00D87B4E"/>
    <w:rsid w:val="00D87D02"/>
    <w:rsid w:val="00D87F6E"/>
    <w:rsid w:val="00D9077D"/>
    <w:rsid w:val="00D911E9"/>
    <w:rsid w:val="00D913E0"/>
    <w:rsid w:val="00D91B8C"/>
    <w:rsid w:val="00D92712"/>
    <w:rsid w:val="00D92C10"/>
    <w:rsid w:val="00D935F1"/>
    <w:rsid w:val="00D94466"/>
    <w:rsid w:val="00D97568"/>
    <w:rsid w:val="00D977FD"/>
    <w:rsid w:val="00D978A5"/>
    <w:rsid w:val="00D97FBE"/>
    <w:rsid w:val="00DA01D1"/>
    <w:rsid w:val="00DA02CE"/>
    <w:rsid w:val="00DA11A6"/>
    <w:rsid w:val="00DA1299"/>
    <w:rsid w:val="00DA1B17"/>
    <w:rsid w:val="00DA34A2"/>
    <w:rsid w:val="00DA3F15"/>
    <w:rsid w:val="00DA40EE"/>
    <w:rsid w:val="00DA418E"/>
    <w:rsid w:val="00DA4874"/>
    <w:rsid w:val="00DA5A72"/>
    <w:rsid w:val="00DA68DB"/>
    <w:rsid w:val="00DA7878"/>
    <w:rsid w:val="00DB109D"/>
    <w:rsid w:val="00DB19FB"/>
    <w:rsid w:val="00DB21A5"/>
    <w:rsid w:val="00DB2F1F"/>
    <w:rsid w:val="00DB35EB"/>
    <w:rsid w:val="00DB3DE3"/>
    <w:rsid w:val="00DB471F"/>
    <w:rsid w:val="00DB4873"/>
    <w:rsid w:val="00DB51FA"/>
    <w:rsid w:val="00DB538B"/>
    <w:rsid w:val="00DB581E"/>
    <w:rsid w:val="00DB5823"/>
    <w:rsid w:val="00DB6AB7"/>
    <w:rsid w:val="00DB6C4E"/>
    <w:rsid w:val="00DB705D"/>
    <w:rsid w:val="00DB76CC"/>
    <w:rsid w:val="00DB7AD4"/>
    <w:rsid w:val="00DC07FC"/>
    <w:rsid w:val="00DC0C2E"/>
    <w:rsid w:val="00DC10CF"/>
    <w:rsid w:val="00DC132C"/>
    <w:rsid w:val="00DC22CF"/>
    <w:rsid w:val="00DC2A4F"/>
    <w:rsid w:val="00DC2A6D"/>
    <w:rsid w:val="00DC3CD4"/>
    <w:rsid w:val="00DC4A05"/>
    <w:rsid w:val="00DC4F24"/>
    <w:rsid w:val="00DC50B6"/>
    <w:rsid w:val="00DC5FE9"/>
    <w:rsid w:val="00DC7B1E"/>
    <w:rsid w:val="00DC7D26"/>
    <w:rsid w:val="00DC7F85"/>
    <w:rsid w:val="00DC7FAF"/>
    <w:rsid w:val="00DD35A7"/>
    <w:rsid w:val="00DD3F54"/>
    <w:rsid w:val="00DD4CA1"/>
    <w:rsid w:val="00DD5222"/>
    <w:rsid w:val="00DD5745"/>
    <w:rsid w:val="00DD5B3D"/>
    <w:rsid w:val="00DD62C1"/>
    <w:rsid w:val="00DD68EB"/>
    <w:rsid w:val="00DD78BF"/>
    <w:rsid w:val="00DE0E1A"/>
    <w:rsid w:val="00DE1F27"/>
    <w:rsid w:val="00DE271D"/>
    <w:rsid w:val="00DE2889"/>
    <w:rsid w:val="00DE2A18"/>
    <w:rsid w:val="00DE452F"/>
    <w:rsid w:val="00DE5543"/>
    <w:rsid w:val="00DE6BD6"/>
    <w:rsid w:val="00DE6C63"/>
    <w:rsid w:val="00DE6CA5"/>
    <w:rsid w:val="00DE7390"/>
    <w:rsid w:val="00DE7577"/>
    <w:rsid w:val="00DE77C4"/>
    <w:rsid w:val="00DE7A90"/>
    <w:rsid w:val="00DF00DF"/>
    <w:rsid w:val="00DF03A4"/>
    <w:rsid w:val="00DF0517"/>
    <w:rsid w:val="00DF077F"/>
    <w:rsid w:val="00DF1507"/>
    <w:rsid w:val="00DF157C"/>
    <w:rsid w:val="00DF3C33"/>
    <w:rsid w:val="00DF3E4A"/>
    <w:rsid w:val="00DF4275"/>
    <w:rsid w:val="00DF465B"/>
    <w:rsid w:val="00DF49FB"/>
    <w:rsid w:val="00DF505A"/>
    <w:rsid w:val="00DF5741"/>
    <w:rsid w:val="00DF5DD7"/>
    <w:rsid w:val="00DF6111"/>
    <w:rsid w:val="00DF672B"/>
    <w:rsid w:val="00E00DDC"/>
    <w:rsid w:val="00E0144C"/>
    <w:rsid w:val="00E01B95"/>
    <w:rsid w:val="00E020B8"/>
    <w:rsid w:val="00E02F05"/>
    <w:rsid w:val="00E03755"/>
    <w:rsid w:val="00E03F76"/>
    <w:rsid w:val="00E05009"/>
    <w:rsid w:val="00E0532D"/>
    <w:rsid w:val="00E06281"/>
    <w:rsid w:val="00E06B30"/>
    <w:rsid w:val="00E071C1"/>
    <w:rsid w:val="00E074CA"/>
    <w:rsid w:val="00E07FB3"/>
    <w:rsid w:val="00E100B5"/>
    <w:rsid w:val="00E10727"/>
    <w:rsid w:val="00E11703"/>
    <w:rsid w:val="00E128C4"/>
    <w:rsid w:val="00E129BC"/>
    <w:rsid w:val="00E134CE"/>
    <w:rsid w:val="00E13CFD"/>
    <w:rsid w:val="00E14C89"/>
    <w:rsid w:val="00E14EEB"/>
    <w:rsid w:val="00E1527E"/>
    <w:rsid w:val="00E1543F"/>
    <w:rsid w:val="00E1559E"/>
    <w:rsid w:val="00E16B5F"/>
    <w:rsid w:val="00E17DC7"/>
    <w:rsid w:val="00E20079"/>
    <w:rsid w:val="00E202EF"/>
    <w:rsid w:val="00E20535"/>
    <w:rsid w:val="00E20560"/>
    <w:rsid w:val="00E20FA5"/>
    <w:rsid w:val="00E21826"/>
    <w:rsid w:val="00E219FE"/>
    <w:rsid w:val="00E21E92"/>
    <w:rsid w:val="00E22100"/>
    <w:rsid w:val="00E22279"/>
    <w:rsid w:val="00E222A9"/>
    <w:rsid w:val="00E2336C"/>
    <w:rsid w:val="00E24498"/>
    <w:rsid w:val="00E24AE0"/>
    <w:rsid w:val="00E24F6A"/>
    <w:rsid w:val="00E250A1"/>
    <w:rsid w:val="00E2614A"/>
    <w:rsid w:val="00E263E1"/>
    <w:rsid w:val="00E265FE"/>
    <w:rsid w:val="00E26803"/>
    <w:rsid w:val="00E273C7"/>
    <w:rsid w:val="00E2799F"/>
    <w:rsid w:val="00E27AF1"/>
    <w:rsid w:val="00E300A7"/>
    <w:rsid w:val="00E30840"/>
    <w:rsid w:val="00E3098A"/>
    <w:rsid w:val="00E30EBD"/>
    <w:rsid w:val="00E31779"/>
    <w:rsid w:val="00E32584"/>
    <w:rsid w:val="00E3273C"/>
    <w:rsid w:val="00E33732"/>
    <w:rsid w:val="00E33FFD"/>
    <w:rsid w:val="00E3567D"/>
    <w:rsid w:val="00E36D34"/>
    <w:rsid w:val="00E3701A"/>
    <w:rsid w:val="00E37073"/>
    <w:rsid w:val="00E4021B"/>
    <w:rsid w:val="00E403F7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4724"/>
    <w:rsid w:val="00E447DD"/>
    <w:rsid w:val="00E44D31"/>
    <w:rsid w:val="00E44ED1"/>
    <w:rsid w:val="00E453F7"/>
    <w:rsid w:val="00E45714"/>
    <w:rsid w:val="00E457CE"/>
    <w:rsid w:val="00E46122"/>
    <w:rsid w:val="00E46EDE"/>
    <w:rsid w:val="00E50C1A"/>
    <w:rsid w:val="00E5183A"/>
    <w:rsid w:val="00E52420"/>
    <w:rsid w:val="00E5297F"/>
    <w:rsid w:val="00E52BAD"/>
    <w:rsid w:val="00E53060"/>
    <w:rsid w:val="00E533A2"/>
    <w:rsid w:val="00E533BB"/>
    <w:rsid w:val="00E53D67"/>
    <w:rsid w:val="00E54503"/>
    <w:rsid w:val="00E54CD7"/>
    <w:rsid w:val="00E54E6B"/>
    <w:rsid w:val="00E55049"/>
    <w:rsid w:val="00E55D43"/>
    <w:rsid w:val="00E56425"/>
    <w:rsid w:val="00E56CB3"/>
    <w:rsid w:val="00E5763B"/>
    <w:rsid w:val="00E5777A"/>
    <w:rsid w:val="00E60824"/>
    <w:rsid w:val="00E61D53"/>
    <w:rsid w:val="00E6430B"/>
    <w:rsid w:val="00E660F6"/>
    <w:rsid w:val="00E66D2E"/>
    <w:rsid w:val="00E675F8"/>
    <w:rsid w:val="00E67F21"/>
    <w:rsid w:val="00E70A4B"/>
    <w:rsid w:val="00E71113"/>
    <w:rsid w:val="00E71695"/>
    <w:rsid w:val="00E71B29"/>
    <w:rsid w:val="00E71BF1"/>
    <w:rsid w:val="00E71F29"/>
    <w:rsid w:val="00E721FD"/>
    <w:rsid w:val="00E72814"/>
    <w:rsid w:val="00E72820"/>
    <w:rsid w:val="00E73C26"/>
    <w:rsid w:val="00E74B7E"/>
    <w:rsid w:val="00E754FB"/>
    <w:rsid w:val="00E75DE5"/>
    <w:rsid w:val="00E75E3C"/>
    <w:rsid w:val="00E80213"/>
    <w:rsid w:val="00E80551"/>
    <w:rsid w:val="00E81198"/>
    <w:rsid w:val="00E81659"/>
    <w:rsid w:val="00E82490"/>
    <w:rsid w:val="00E828A7"/>
    <w:rsid w:val="00E83F7D"/>
    <w:rsid w:val="00E83FC3"/>
    <w:rsid w:val="00E84CAA"/>
    <w:rsid w:val="00E866F7"/>
    <w:rsid w:val="00E917AE"/>
    <w:rsid w:val="00E91935"/>
    <w:rsid w:val="00E921B5"/>
    <w:rsid w:val="00E94501"/>
    <w:rsid w:val="00E95A9A"/>
    <w:rsid w:val="00E968BD"/>
    <w:rsid w:val="00E973B7"/>
    <w:rsid w:val="00EA0B48"/>
    <w:rsid w:val="00EA0BC8"/>
    <w:rsid w:val="00EA1852"/>
    <w:rsid w:val="00EA1B96"/>
    <w:rsid w:val="00EA28D2"/>
    <w:rsid w:val="00EA2CFB"/>
    <w:rsid w:val="00EA3C76"/>
    <w:rsid w:val="00EA5932"/>
    <w:rsid w:val="00EA64C2"/>
    <w:rsid w:val="00EA6838"/>
    <w:rsid w:val="00EA6935"/>
    <w:rsid w:val="00EA6B6B"/>
    <w:rsid w:val="00EA6C0B"/>
    <w:rsid w:val="00EA6F62"/>
    <w:rsid w:val="00EA714A"/>
    <w:rsid w:val="00EA73B5"/>
    <w:rsid w:val="00EB07EF"/>
    <w:rsid w:val="00EB0D5B"/>
    <w:rsid w:val="00EB159B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1BC2"/>
    <w:rsid w:val="00EC1C19"/>
    <w:rsid w:val="00EC265D"/>
    <w:rsid w:val="00EC2F21"/>
    <w:rsid w:val="00EC3382"/>
    <w:rsid w:val="00EC38B0"/>
    <w:rsid w:val="00EC4394"/>
    <w:rsid w:val="00EC4BBA"/>
    <w:rsid w:val="00EC5249"/>
    <w:rsid w:val="00EC54CD"/>
    <w:rsid w:val="00EC56B9"/>
    <w:rsid w:val="00EC5DDC"/>
    <w:rsid w:val="00EC636E"/>
    <w:rsid w:val="00EC6530"/>
    <w:rsid w:val="00EC66DB"/>
    <w:rsid w:val="00ED0111"/>
    <w:rsid w:val="00ED0CFA"/>
    <w:rsid w:val="00ED0EA8"/>
    <w:rsid w:val="00ED1837"/>
    <w:rsid w:val="00ED3C47"/>
    <w:rsid w:val="00ED40B1"/>
    <w:rsid w:val="00ED4D5F"/>
    <w:rsid w:val="00ED4DAD"/>
    <w:rsid w:val="00ED61E3"/>
    <w:rsid w:val="00ED627E"/>
    <w:rsid w:val="00ED63E2"/>
    <w:rsid w:val="00ED7076"/>
    <w:rsid w:val="00ED761C"/>
    <w:rsid w:val="00ED77BE"/>
    <w:rsid w:val="00ED7A1C"/>
    <w:rsid w:val="00EE389D"/>
    <w:rsid w:val="00EE4D33"/>
    <w:rsid w:val="00EE6A2C"/>
    <w:rsid w:val="00EE707E"/>
    <w:rsid w:val="00EE736B"/>
    <w:rsid w:val="00EE781F"/>
    <w:rsid w:val="00EE793E"/>
    <w:rsid w:val="00EE7FB1"/>
    <w:rsid w:val="00EF03AF"/>
    <w:rsid w:val="00EF0425"/>
    <w:rsid w:val="00EF0F32"/>
    <w:rsid w:val="00EF17B9"/>
    <w:rsid w:val="00EF1DC0"/>
    <w:rsid w:val="00EF3453"/>
    <w:rsid w:val="00EF34CD"/>
    <w:rsid w:val="00EF3F51"/>
    <w:rsid w:val="00EF4597"/>
    <w:rsid w:val="00EF514C"/>
    <w:rsid w:val="00EF5A9D"/>
    <w:rsid w:val="00EF60D1"/>
    <w:rsid w:val="00EF61BE"/>
    <w:rsid w:val="00EF6AF9"/>
    <w:rsid w:val="00EF707A"/>
    <w:rsid w:val="00F009D4"/>
    <w:rsid w:val="00F01548"/>
    <w:rsid w:val="00F01B2A"/>
    <w:rsid w:val="00F02FA5"/>
    <w:rsid w:val="00F031B7"/>
    <w:rsid w:val="00F036D3"/>
    <w:rsid w:val="00F03CB8"/>
    <w:rsid w:val="00F03DA3"/>
    <w:rsid w:val="00F0563B"/>
    <w:rsid w:val="00F0667A"/>
    <w:rsid w:val="00F07E51"/>
    <w:rsid w:val="00F10384"/>
    <w:rsid w:val="00F1209D"/>
    <w:rsid w:val="00F120AF"/>
    <w:rsid w:val="00F1210B"/>
    <w:rsid w:val="00F12A92"/>
    <w:rsid w:val="00F13ADE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1342"/>
    <w:rsid w:val="00F21348"/>
    <w:rsid w:val="00F2227E"/>
    <w:rsid w:val="00F2239A"/>
    <w:rsid w:val="00F24284"/>
    <w:rsid w:val="00F246C5"/>
    <w:rsid w:val="00F24D6B"/>
    <w:rsid w:val="00F2545E"/>
    <w:rsid w:val="00F27030"/>
    <w:rsid w:val="00F27155"/>
    <w:rsid w:val="00F27716"/>
    <w:rsid w:val="00F27ABC"/>
    <w:rsid w:val="00F30AD8"/>
    <w:rsid w:val="00F31A2D"/>
    <w:rsid w:val="00F31D3A"/>
    <w:rsid w:val="00F3232A"/>
    <w:rsid w:val="00F32BA7"/>
    <w:rsid w:val="00F3305F"/>
    <w:rsid w:val="00F33258"/>
    <w:rsid w:val="00F33262"/>
    <w:rsid w:val="00F3336B"/>
    <w:rsid w:val="00F34526"/>
    <w:rsid w:val="00F36782"/>
    <w:rsid w:val="00F4031D"/>
    <w:rsid w:val="00F404F6"/>
    <w:rsid w:val="00F405F3"/>
    <w:rsid w:val="00F40E86"/>
    <w:rsid w:val="00F412B6"/>
    <w:rsid w:val="00F41499"/>
    <w:rsid w:val="00F42A58"/>
    <w:rsid w:val="00F440B9"/>
    <w:rsid w:val="00F446DC"/>
    <w:rsid w:val="00F44BF6"/>
    <w:rsid w:val="00F44C69"/>
    <w:rsid w:val="00F44DDC"/>
    <w:rsid w:val="00F457A1"/>
    <w:rsid w:val="00F45837"/>
    <w:rsid w:val="00F4598D"/>
    <w:rsid w:val="00F45DB9"/>
    <w:rsid w:val="00F46125"/>
    <w:rsid w:val="00F463A6"/>
    <w:rsid w:val="00F46713"/>
    <w:rsid w:val="00F46BD6"/>
    <w:rsid w:val="00F46DB1"/>
    <w:rsid w:val="00F47317"/>
    <w:rsid w:val="00F50C97"/>
    <w:rsid w:val="00F50FC7"/>
    <w:rsid w:val="00F511FE"/>
    <w:rsid w:val="00F52AFD"/>
    <w:rsid w:val="00F535A5"/>
    <w:rsid w:val="00F53E52"/>
    <w:rsid w:val="00F54E56"/>
    <w:rsid w:val="00F559F0"/>
    <w:rsid w:val="00F55FB8"/>
    <w:rsid w:val="00F561F4"/>
    <w:rsid w:val="00F56516"/>
    <w:rsid w:val="00F569B9"/>
    <w:rsid w:val="00F57E94"/>
    <w:rsid w:val="00F57EB3"/>
    <w:rsid w:val="00F57FD1"/>
    <w:rsid w:val="00F606DD"/>
    <w:rsid w:val="00F615BA"/>
    <w:rsid w:val="00F61FE6"/>
    <w:rsid w:val="00F6206F"/>
    <w:rsid w:val="00F6256E"/>
    <w:rsid w:val="00F6289A"/>
    <w:rsid w:val="00F62D73"/>
    <w:rsid w:val="00F63625"/>
    <w:rsid w:val="00F6381E"/>
    <w:rsid w:val="00F64976"/>
    <w:rsid w:val="00F64C02"/>
    <w:rsid w:val="00F65067"/>
    <w:rsid w:val="00F65345"/>
    <w:rsid w:val="00F66039"/>
    <w:rsid w:val="00F665D1"/>
    <w:rsid w:val="00F666AB"/>
    <w:rsid w:val="00F66B74"/>
    <w:rsid w:val="00F6708D"/>
    <w:rsid w:val="00F70C88"/>
    <w:rsid w:val="00F71DDB"/>
    <w:rsid w:val="00F7260E"/>
    <w:rsid w:val="00F73CA7"/>
    <w:rsid w:val="00F740FD"/>
    <w:rsid w:val="00F74563"/>
    <w:rsid w:val="00F74A53"/>
    <w:rsid w:val="00F75033"/>
    <w:rsid w:val="00F7507F"/>
    <w:rsid w:val="00F753DD"/>
    <w:rsid w:val="00F75890"/>
    <w:rsid w:val="00F75E4D"/>
    <w:rsid w:val="00F75F7F"/>
    <w:rsid w:val="00F76579"/>
    <w:rsid w:val="00F767CE"/>
    <w:rsid w:val="00F76F64"/>
    <w:rsid w:val="00F77579"/>
    <w:rsid w:val="00F77D75"/>
    <w:rsid w:val="00F801E3"/>
    <w:rsid w:val="00F80C3A"/>
    <w:rsid w:val="00F8151E"/>
    <w:rsid w:val="00F81948"/>
    <w:rsid w:val="00F823CF"/>
    <w:rsid w:val="00F82705"/>
    <w:rsid w:val="00F828A3"/>
    <w:rsid w:val="00F828CD"/>
    <w:rsid w:val="00F82DE7"/>
    <w:rsid w:val="00F84460"/>
    <w:rsid w:val="00F85BCA"/>
    <w:rsid w:val="00F8670B"/>
    <w:rsid w:val="00F870BA"/>
    <w:rsid w:val="00F87805"/>
    <w:rsid w:val="00F87FE0"/>
    <w:rsid w:val="00F9001A"/>
    <w:rsid w:val="00F901BA"/>
    <w:rsid w:val="00F90EBF"/>
    <w:rsid w:val="00F92176"/>
    <w:rsid w:val="00F9250C"/>
    <w:rsid w:val="00F927CD"/>
    <w:rsid w:val="00F93561"/>
    <w:rsid w:val="00F948C8"/>
    <w:rsid w:val="00F94E82"/>
    <w:rsid w:val="00F9521F"/>
    <w:rsid w:val="00F9531C"/>
    <w:rsid w:val="00F95577"/>
    <w:rsid w:val="00F956DB"/>
    <w:rsid w:val="00F95B83"/>
    <w:rsid w:val="00F96D8D"/>
    <w:rsid w:val="00F973FC"/>
    <w:rsid w:val="00F97F38"/>
    <w:rsid w:val="00FA08C6"/>
    <w:rsid w:val="00FA101E"/>
    <w:rsid w:val="00FA16E4"/>
    <w:rsid w:val="00FA181F"/>
    <w:rsid w:val="00FA2610"/>
    <w:rsid w:val="00FA34FB"/>
    <w:rsid w:val="00FA35E4"/>
    <w:rsid w:val="00FA3D03"/>
    <w:rsid w:val="00FA4C16"/>
    <w:rsid w:val="00FA4C8D"/>
    <w:rsid w:val="00FA50F8"/>
    <w:rsid w:val="00FA5F03"/>
    <w:rsid w:val="00FA656A"/>
    <w:rsid w:val="00FA73AD"/>
    <w:rsid w:val="00FA79C4"/>
    <w:rsid w:val="00FA7BCA"/>
    <w:rsid w:val="00FA7DCD"/>
    <w:rsid w:val="00FB13FF"/>
    <w:rsid w:val="00FB22E4"/>
    <w:rsid w:val="00FB2A34"/>
    <w:rsid w:val="00FB2DCC"/>
    <w:rsid w:val="00FB3AD9"/>
    <w:rsid w:val="00FB434F"/>
    <w:rsid w:val="00FB4710"/>
    <w:rsid w:val="00FB6153"/>
    <w:rsid w:val="00FB6C16"/>
    <w:rsid w:val="00FB6D14"/>
    <w:rsid w:val="00FB7015"/>
    <w:rsid w:val="00FB7042"/>
    <w:rsid w:val="00FC0053"/>
    <w:rsid w:val="00FC00A5"/>
    <w:rsid w:val="00FC09D3"/>
    <w:rsid w:val="00FC0AAA"/>
    <w:rsid w:val="00FC16F6"/>
    <w:rsid w:val="00FC1AC1"/>
    <w:rsid w:val="00FC234C"/>
    <w:rsid w:val="00FC37DF"/>
    <w:rsid w:val="00FC3969"/>
    <w:rsid w:val="00FC3C00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CB"/>
    <w:rsid w:val="00FC731C"/>
    <w:rsid w:val="00FC7742"/>
    <w:rsid w:val="00FD158E"/>
    <w:rsid w:val="00FD27FB"/>
    <w:rsid w:val="00FD2965"/>
    <w:rsid w:val="00FD4803"/>
    <w:rsid w:val="00FD4DA8"/>
    <w:rsid w:val="00FD5AC4"/>
    <w:rsid w:val="00FD5EA3"/>
    <w:rsid w:val="00FD6306"/>
    <w:rsid w:val="00FD6AB4"/>
    <w:rsid w:val="00FD7E1E"/>
    <w:rsid w:val="00FE0314"/>
    <w:rsid w:val="00FE04A5"/>
    <w:rsid w:val="00FE0C3A"/>
    <w:rsid w:val="00FE1398"/>
    <w:rsid w:val="00FE19D6"/>
    <w:rsid w:val="00FE1B37"/>
    <w:rsid w:val="00FE1D05"/>
    <w:rsid w:val="00FE1FE7"/>
    <w:rsid w:val="00FE2B03"/>
    <w:rsid w:val="00FE3E45"/>
    <w:rsid w:val="00FE5177"/>
    <w:rsid w:val="00FE5632"/>
    <w:rsid w:val="00FE595D"/>
    <w:rsid w:val="00FE6F0C"/>
    <w:rsid w:val="00FE6F8D"/>
    <w:rsid w:val="00FE70C8"/>
    <w:rsid w:val="00FE7154"/>
    <w:rsid w:val="00FE74D1"/>
    <w:rsid w:val="00FF0060"/>
    <w:rsid w:val="00FF03BE"/>
    <w:rsid w:val="00FF2668"/>
    <w:rsid w:val="00FF2FD8"/>
    <w:rsid w:val="00FF3365"/>
    <w:rsid w:val="00FF34D8"/>
    <w:rsid w:val="00FF3781"/>
    <w:rsid w:val="00FF381A"/>
    <w:rsid w:val="00FF468B"/>
    <w:rsid w:val="00FF4E33"/>
    <w:rsid w:val="00FF5531"/>
    <w:rsid w:val="00FF55A0"/>
    <w:rsid w:val="00FF5D6C"/>
    <w:rsid w:val="00FF5FD3"/>
    <w:rsid w:val="00FF6AB3"/>
    <w:rsid w:val="00FF7216"/>
    <w:rsid w:val="00FF723B"/>
    <w:rsid w:val="00FF7745"/>
    <w:rsid w:val="00FF777D"/>
    <w:rsid w:val="00FF7AB4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6A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qFormat/>
    <w:rsid w:val="007C06C9"/>
    <w:pPr>
      <w:keepNext/>
      <w:keepLines/>
      <w:numPr>
        <w:numId w:val="2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locked/>
    <w:rsid w:val="007C06C9"/>
    <w:rPr>
      <w:rFonts w:ascii="Cambria" w:hAnsi="Cambria" w:cs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locked/>
    <w:rsid w:val="00E250A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94222"/>
    <w:rPr>
      <w:rFonts w:ascii="Cambria" w:hAnsi="Cambria" w:cs="Times New Roman"/>
      <w:b/>
      <w:bCs/>
      <w:sz w:val="26"/>
      <w:szCs w:val="26"/>
      <w:lang w:eastAsia="en-US"/>
    </w:rPr>
  </w:style>
  <w:style w:type="paragraph" w:styleId="a1">
    <w:name w:val="Body Text"/>
    <w:aliases w:val="Знак1 Знак,text,Body Text2"/>
    <w:basedOn w:val="a0"/>
    <w:link w:val="a5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"/>
    <w:link w:val="a1"/>
    <w:locked/>
    <w:rsid w:val="003D153E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0B0DFA"/>
    <w:rPr>
      <w:rFonts w:cs="Times New Roman"/>
      <w:b/>
      <w:bCs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semiHidden/>
    <w:locked/>
    <w:rsid w:val="006F22B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eastAsia="en-US"/>
    </w:rPr>
  </w:style>
  <w:style w:type="paragraph" w:styleId="a6">
    <w:name w:val="Plain Text"/>
    <w:basedOn w:val="a0"/>
    <w:link w:val="a7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DC7F85"/>
    <w:rPr>
      <w:rFonts w:cs="Times New Roman"/>
    </w:rPr>
  </w:style>
  <w:style w:type="paragraph" w:styleId="aa">
    <w:name w:val="footer"/>
    <w:basedOn w:val="a0"/>
    <w:link w:val="ab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semiHidden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311CBF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0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2C60A0"/>
    <w:rPr>
      <w:rFonts w:ascii="Tahoma" w:hAnsi="Tahoma" w:cs="Tahoma"/>
      <w:sz w:val="16"/>
      <w:szCs w:val="16"/>
      <w:lang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eastAsia="en-US"/>
    </w:rPr>
  </w:style>
  <w:style w:type="paragraph" w:customStyle="1" w:styleId="ConsPlusNormal">
    <w:name w:val="ConsPlusNormal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3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rsid w:val="00CE043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CE0437"/>
    <w:rPr>
      <w:rFonts w:ascii="Times New Roman" w:eastAsia="MS Mincho" w:hAnsi="Times New Roman" w:cs="Times New Roman"/>
      <w:bCs/>
      <w:color w:val="000000"/>
      <w:sz w:val="28"/>
      <w:szCs w:val="28"/>
      <w:lang w:eastAsia="ar-SA" w:bidi="ar-SA"/>
    </w:rPr>
  </w:style>
  <w:style w:type="character" w:customStyle="1" w:styleId="S1">
    <w:name w:val="S_Маркированный Знак1"/>
    <w:link w:val="S2"/>
    <w:locked/>
    <w:rsid w:val="00D27F30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27F30"/>
    <w:pPr>
      <w:widowControl/>
      <w:numPr>
        <w:numId w:val="0"/>
      </w:numPr>
      <w:spacing w:before="0" w:line="360" w:lineRule="auto"/>
      <w:ind w:firstLine="709"/>
    </w:pPr>
    <w:rPr>
      <w:sz w:val="24"/>
      <w:szCs w:val="24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4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semiHidden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645772"/>
    <w:pPr>
      <w:tabs>
        <w:tab w:val="right" w:leader="dot" w:pos="9790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eastAsia="en-US"/>
    </w:rPr>
  </w:style>
  <w:style w:type="character" w:styleId="aff4">
    <w:name w:val="Strong"/>
    <w:qFormat/>
    <w:rsid w:val="00171A3A"/>
    <w:rPr>
      <w:rFonts w:cs="Times New Roman"/>
      <w:b/>
      <w:bCs/>
    </w:rPr>
  </w:style>
  <w:style w:type="paragraph" w:customStyle="1" w:styleId="1a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3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EF760-642E-4C8C-B3A9-1F5DD5F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30</Pages>
  <Words>7749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Материалы по обоснованию.</vt:lpstr>
    </vt:vector>
  </TitlesOfParts>
  <Company>Геоград</Company>
  <LinksUpToDate>false</LinksUpToDate>
  <CharactersWithSpaces>51816</CharactersWithSpaces>
  <SharedDoc>false</SharedDoc>
  <HLinks>
    <vt:vector size="66" baseType="variant"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_Toc363468515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_Toc363468514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_Toc363468513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_Toc363468512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_Toc363468511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_Toc363468510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_Toc363468509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_Toc363468508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_Toc363468507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_Toc363468506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_Toc363468505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Материалы по обоснованию.</dc:title>
  <dc:creator>ГЕОГРАД</dc:creator>
  <cp:lastModifiedBy>admarh</cp:lastModifiedBy>
  <cp:revision>75</cp:revision>
  <cp:lastPrinted>2013-08-05T08:05:00Z</cp:lastPrinted>
  <dcterms:created xsi:type="dcterms:W3CDTF">2013-08-14T10:50:00Z</dcterms:created>
  <dcterms:modified xsi:type="dcterms:W3CDTF">2014-09-22T06:29:00Z</dcterms:modified>
</cp:coreProperties>
</file>